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C64C6" w14:textId="65FAF569" w:rsidR="00027B24" w:rsidRDefault="00960F7A" w:rsidP="00333065">
      <w:pPr>
        <w:pStyle w:val="Nadpis1"/>
      </w:pPr>
      <w:r w:rsidRPr="246ED9CC">
        <w:t>Rozšiřující pramen</w:t>
      </w:r>
      <w:r w:rsidR="025CCCB4" w:rsidRPr="246ED9CC">
        <w:t>:</w:t>
      </w:r>
      <w:r w:rsidRPr="246ED9CC">
        <w:t xml:space="preserve"> Obraz české společnosti 50.</w:t>
      </w:r>
      <w:r w:rsidR="00333065">
        <w:t> </w:t>
      </w:r>
      <w:r w:rsidRPr="246ED9CC">
        <w:t xml:space="preserve">let ve filmu </w:t>
      </w:r>
    </w:p>
    <w:p w14:paraId="0A37501D" w14:textId="77777777" w:rsidR="00027B24" w:rsidRDefault="00027B24"/>
    <w:p w14:paraId="5DAB6C7B" w14:textId="77777777" w:rsidR="00027B24" w:rsidRDefault="00960F7A">
      <w:r>
        <w:rPr>
          <w:noProof/>
        </w:rPr>
        <w:drawing>
          <wp:inline distT="114300" distB="114300" distL="114300" distR="114300" wp14:anchorId="4F0EA927" wp14:editId="07777777">
            <wp:extent cx="5936054" cy="258827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5481" t="23549" r="6644" b="4464"/>
                    <a:stretch>
                      <a:fillRect/>
                    </a:stretch>
                  </pic:blipFill>
                  <pic:spPr>
                    <a:xfrm>
                      <a:off x="0" y="0"/>
                      <a:ext cx="5936054" cy="25882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B378F" w14:textId="77777777" w:rsidR="00027B24" w:rsidRDefault="00027B24"/>
    <w:p w14:paraId="0532723D" w14:textId="2BD696BC" w:rsidR="00027B24" w:rsidRDefault="05A3D39A">
      <w:r>
        <w:t>U</w:t>
      </w:r>
      <w:r w:rsidR="00960F7A">
        <w:t xml:space="preserve">místění zdroje: </w:t>
      </w:r>
      <w:hyperlink r:id="rId11">
        <w:r w:rsidR="00960F7A" w:rsidRPr="26B56F6E">
          <w:rPr>
            <w:color w:val="1155CC"/>
            <w:u w:val="single"/>
          </w:rPr>
          <w:t>https://zdroje.dejepis21.cz/katalog/poslech-zahranicniho-rozhlasu/</w:t>
        </w:r>
      </w:hyperlink>
      <w:r w:rsidR="00960F7A">
        <w:t xml:space="preserve"> </w:t>
      </w:r>
    </w:p>
    <w:p w14:paraId="6A05A809" w14:textId="77777777" w:rsidR="00027B24" w:rsidRDefault="00027B24"/>
    <w:p w14:paraId="28C8EC82" w14:textId="77777777" w:rsidR="00027B24" w:rsidRDefault="00960F7A">
      <w:r w:rsidRPr="246ED9CC">
        <w:rPr>
          <w:u w:val="single"/>
        </w:rPr>
        <w:t>Citace</w:t>
      </w:r>
      <w:r>
        <w:t xml:space="preserve">: </w:t>
      </w:r>
      <w:proofErr w:type="spellStart"/>
      <w:r w:rsidRPr="246ED9CC">
        <w:rPr>
          <w:i/>
          <w:iCs/>
        </w:rPr>
        <w:t>Vracenky</w:t>
      </w:r>
      <w:proofErr w:type="spellEnd"/>
      <w:r>
        <w:t xml:space="preserve"> (1990, r. Jan Schmidt)</w:t>
      </w:r>
    </w:p>
    <w:p w14:paraId="5A39BBE3" w14:textId="77777777" w:rsidR="00027B24" w:rsidRDefault="00027B24"/>
    <w:p w14:paraId="2FEE6107" w14:textId="77777777" w:rsidR="00027B24" w:rsidRDefault="00960F7A">
      <w:pPr>
        <w:rPr>
          <w:u w:val="single"/>
        </w:rPr>
      </w:pPr>
      <w:r>
        <w:rPr>
          <w:u w:val="single"/>
        </w:rPr>
        <w:t>Kontext vzniku zdroje</w:t>
      </w:r>
    </w:p>
    <w:p w14:paraId="445E3246" w14:textId="3D836938" w:rsidR="00027B24" w:rsidRDefault="00960F7A">
      <w:r>
        <w:t xml:space="preserve">Film </w:t>
      </w:r>
      <w:proofErr w:type="spellStart"/>
      <w:r w:rsidRPr="246ED9CC">
        <w:rPr>
          <w:i/>
          <w:iCs/>
        </w:rPr>
        <w:t>Vracenky</w:t>
      </w:r>
      <w:proofErr w:type="spellEnd"/>
      <w:r>
        <w:t xml:space="preserve"> vznikl v roce 1990 a premiéru měl v listopadu 1991. První verze scénáře však vznikly ještě před rokem 1989. Vznikaly ještě ve státní produkci </w:t>
      </w:r>
      <w:r w:rsidR="62BE46B9">
        <w:t>–</w:t>
      </w:r>
      <w:r>
        <w:t xml:space="preserve"> jejich producentem bylo filmové studio Barrandov před svou privatizací. Tvůrci tedy neměli starosti s finančním zabezpečením a svobodné poměry jim umožnily nebrat ohledy na cenzuru. První filmové reflexe totalitního režimu byly odrazem smířlivé politiky tehdejších elit (předseda federální vlády byl bývalý vysoce p</w:t>
      </w:r>
      <w:r w:rsidR="56FB83AF">
        <w:t>ostavený</w:t>
      </w:r>
      <w:r>
        <w:t xml:space="preserve"> komunista) vůči komunistické minulosti. Místo tvrdého vypořádání s komunisty zdůraz</w:t>
      </w:r>
      <w:r w:rsidR="1E36FD46">
        <w:t>ň</w:t>
      </w:r>
      <w:r>
        <w:t>ovala tehdejší politická i kulturní elita spíše společenský konsensus a potřebu optimistického přístupu k budoucnosti. Film ukazuje atmosféru ve</w:t>
      </w:r>
      <w:r w:rsidR="00333065">
        <w:t> </w:t>
      </w:r>
      <w:r>
        <w:t>společnosti v letech 1950</w:t>
      </w:r>
      <w:r w:rsidR="5B6EDD48">
        <w:t>–</w:t>
      </w:r>
      <w:r>
        <w:t xml:space="preserve">1953 očima desetiletého Honzíka, jehož rozvedená matka Vlasta je přesvědčenou členkou KSČ. Její přítel František však </w:t>
      </w:r>
      <w:proofErr w:type="gramStart"/>
      <w:r>
        <w:t>patří</w:t>
      </w:r>
      <w:proofErr w:type="gramEnd"/>
      <w:r>
        <w:t xml:space="preserve"> mezi oponenty režimu a</w:t>
      </w:r>
      <w:r w:rsidR="00333065">
        <w:t> </w:t>
      </w:r>
      <w:r>
        <w:t xml:space="preserve">kvůli politickým různicím se nakonec rozcházejí. Politické zvraty jsou nahlíženy dětskou optikou, což umožňuje příliš je nezkoumat a představit je </w:t>
      </w:r>
      <w:r w:rsidR="00333065">
        <w:t>spíše</w:t>
      </w:r>
      <w:r>
        <w:t xml:space="preserve"> jako sled torzovitých a</w:t>
      </w:r>
      <w:r w:rsidR="00333065">
        <w:t> </w:t>
      </w:r>
      <w:r>
        <w:t>nesouvislých útržků prosvítající do dětského světa hrdinů.</w:t>
      </w:r>
    </w:p>
    <w:p w14:paraId="41C8F396" w14:textId="77777777" w:rsidR="00027B24" w:rsidRDefault="00027B24"/>
    <w:p w14:paraId="72A3D3EC" w14:textId="77777777" w:rsidR="00027B24" w:rsidRDefault="00027B24"/>
    <w:p w14:paraId="15DDE447" w14:textId="77777777" w:rsidR="00027B24" w:rsidRDefault="00960F7A">
      <w:pPr>
        <w:rPr>
          <w:u w:val="single"/>
        </w:rPr>
      </w:pPr>
      <w:r>
        <w:rPr>
          <w:u w:val="single"/>
        </w:rPr>
        <w:t>Popis zdroje</w:t>
      </w:r>
    </w:p>
    <w:p w14:paraId="4C24D642" w14:textId="2159CEE0" w:rsidR="00027B24" w:rsidRDefault="00960F7A">
      <w:r>
        <w:t>Ve vybrané scéně se ukazují rozpory mezi Vlastou a Františkem, které dosud nenabývají na závažnosti. Scéna je situována do začátku 50. let 20. století (není zřejmé</w:t>
      </w:r>
      <w:r w:rsidR="4B2D8553">
        <w:t>,</w:t>
      </w:r>
      <w:r>
        <w:t xml:space="preserve"> zda do roku 1950 či 1951) a ilustruje pluralitu postojů vůči režimu. </w:t>
      </w:r>
    </w:p>
    <w:p w14:paraId="0D0B940D" w14:textId="77777777" w:rsidR="00027B24" w:rsidRDefault="00027B24"/>
    <w:p w14:paraId="15D092EF" w14:textId="77777777" w:rsidR="00027B24" w:rsidRDefault="00960F7A">
      <w:pPr>
        <w:rPr>
          <w:u w:val="single"/>
        </w:rPr>
      </w:pPr>
      <w:r>
        <w:rPr>
          <w:u w:val="single"/>
        </w:rPr>
        <w:t>Interpretace zdroje</w:t>
      </w:r>
    </w:p>
    <w:p w14:paraId="1900EB7D" w14:textId="42C59BD2" w:rsidR="00027B24" w:rsidRDefault="00960F7A">
      <w:r>
        <w:lastRenderedPageBreak/>
        <w:t xml:space="preserve">František v této scéně vypíná rozhlasový přijímač, </w:t>
      </w:r>
      <w:proofErr w:type="gramStart"/>
      <w:r>
        <w:t>tváří</w:t>
      </w:r>
      <w:proofErr w:type="gramEnd"/>
      <w:r>
        <w:t xml:space="preserve"> se spokojeně a předvídá rychlý příchod Američanů. Z kontextu tedy můžeme usuzovat, že poslouchal stanici </w:t>
      </w:r>
      <w:r w:rsidR="6E819407">
        <w:t>„</w:t>
      </w:r>
      <w:r w:rsidR="4C42D171">
        <w:t xml:space="preserve">Rádio </w:t>
      </w:r>
      <w:r>
        <w:t>Svobodná Evropa</w:t>
      </w:r>
      <w:r w:rsidR="6BDB12BA">
        <w:t>“</w:t>
      </w:r>
      <w:r>
        <w:t>, která v této fázi studené války utvrzovala své posluchače, že</w:t>
      </w:r>
      <w:r w:rsidR="00333065">
        <w:t> </w:t>
      </w:r>
      <w:r>
        <w:t xml:space="preserve">komunistické režimy ve </w:t>
      </w:r>
      <w:r w:rsidR="2BFEB310">
        <w:t>s</w:t>
      </w:r>
      <w:r>
        <w:t xml:space="preserve">třední a </w:t>
      </w:r>
      <w:r w:rsidR="02375CD8">
        <w:t>v</w:t>
      </w:r>
      <w:r>
        <w:t xml:space="preserve">ýchodní Evropě se rychle zhroutí. Vlasta ovšem bere jeho očekávání jen jako vtip. Pochybnosti vyjeví František také při sečení trávy pro králíky, které chová. Přes svůj deklarovaný optimismus </w:t>
      </w:r>
      <w:proofErr w:type="gramStart"/>
      <w:r>
        <w:t>nevěří</w:t>
      </w:r>
      <w:proofErr w:type="gramEnd"/>
      <w:r>
        <w:t xml:space="preserve"> v možnost změny. Zmínka o poli, které patřilo dědovi a nyní </w:t>
      </w:r>
      <w:proofErr w:type="gramStart"/>
      <w:r>
        <w:t>patří</w:t>
      </w:r>
      <w:proofErr w:type="gramEnd"/>
      <w:r>
        <w:t xml:space="preserve"> </w:t>
      </w:r>
      <w:r w:rsidR="71BD76FC">
        <w:t>„</w:t>
      </w:r>
      <w:proofErr w:type="spellStart"/>
      <w:r>
        <w:t>jézédé</w:t>
      </w:r>
      <w:proofErr w:type="spellEnd"/>
      <w:r w:rsidR="56986DCA">
        <w:t>“,</w:t>
      </w:r>
      <w:r>
        <w:t xml:space="preserve"> také upozorňuje na proces kolektivizace, kterého se stal zřejmě Františkův děda obětí.</w:t>
      </w:r>
    </w:p>
    <w:p w14:paraId="0E27B00A" w14:textId="77777777" w:rsidR="00027B24" w:rsidRDefault="00027B24"/>
    <w:p w14:paraId="60061E4C" w14:textId="77777777" w:rsidR="00027B24" w:rsidRDefault="00027B24"/>
    <w:p w14:paraId="36720C8E" w14:textId="77777777" w:rsidR="00027B24" w:rsidRDefault="00960F7A">
      <w:pPr>
        <w:rPr>
          <w:u w:val="single"/>
        </w:rPr>
      </w:pPr>
      <w:r>
        <w:rPr>
          <w:u w:val="single"/>
        </w:rPr>
        <w:t>Možné úkoly</w:t>
      </w:r>
    </w:p>
    <w:p w14:paraId="10AA54C1" w14:textId="77777777" w:rsidR="00027B24" w:rsidRDefault="00960F7A">
      <w:pPr>
        <w:numPr>
          <w:ilvl w:val="0"/>
          <w:numId w:val="1"/>
        </w:numPr>
      </w:pPr>
      <w:r>
        <w:t>Jak ovlivňovaly politické poměry rodinný život Fandy a Vlasty? Z čeho čerpá Fanda svůj optimismus?</w:t>
      </w:r>
    </w:p>
    <w:p w14:paraId="4C29D873" w14:textId="77777777" w:rsidR="00027B24" w:rsidRDefault="00960F7A">
      <w:pPr>
        <w:numPr>
          <w:ilvl w:val="0"/>
          <w:numId w:val="1"/>
        </w:numPr>
      </w:pPr>
      <w:r>
        <w:t>Pokus se vysvětlit druhou část filmové ukázky. Můžeš přitom použít internet. Co to bylo „</w:t>
      </w:r>
      <w:proofErr w:type="spellStart"/>
      <w:r>
        <w:t>jézédé</w:t>
      </w:r>
      <w:proofErr w:type="spellEnd"/>
      <w:r>
        <w:t>“? Kdo jsou „oni“, kteří „mu všechno vzali“?</w:t>
      </w:r>
    </w:p>
    <w:p w14:paraId="4093AA9D" w14:textId="77777777" w:rsidR="00027B24" w:rsidRDefault="00960F7A">
      <w:pPr>
        <w:numPr>
          <w:ilvl w:val="0"/>
          <w:numId w:val="1"/>
        </w:numPr>
      </w:pPr>
      <w:r>
        <w:t xml:space="preserve">Jakou roli hrál v postojích Fandy fakt, že dříve patřilo pole dědovi a teď </w:t>
      </w:r>
      <w:proofErr w:type="gramStart"/>
      <w:r>
        <w:t>patří</w:t>
      </w:r>
      <w:proofErr w:type="gramEnd"/>
      <w:r>
        <w:t xml:space="preserve"> „</w:t>
      </w:r>
      <w:proofErr w:type="spellStart"/>
      <w:r>
        <w:t>jézédé</w:t>
      </w:r>
      <w:proofErr w:type="spellEnd"/>
      <w:r>
        <w:t>“?</w:t>
      </w:r>
    </w:p>
    <w:p w14:paraId="44EAFD9C" w14:textId="77777777" w:rsidR="00027B24" w:rsidRDefault="00027B24"/>
    <w:p w14:paraId="4B94D5A5" w14:textId="77777777" w:rsidR="00027B24" w:rsidRDefault="00027B24"/>
    <w:sectPr w:rsidR="00027B24">
      <w:headerReference w:type="default" r:id="rId12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6B79C" w14:textId="77777777" w:rsidR="00086D67" w:rsidRDefault="00086D67" w:rsidP="00333065">
      <w:pPr>
        <w:spacing w:line="240" w:lineRule="auto"/>
      </w:pPr>
      <w:r>
        <w:separator/>
      </w:r>
    </w:p>
  </w:endnote>
  <w:endnote w:type="continuationSeparator" w:id="0">
    <w:p w14:paraId="7A151A65" w14:textId="77777777" w:rsidR="00086D67" w:rsidRDefault="00086D67" w:rsidP="003330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5CC26" w14:textId="77777777" w:rsidR="00086D67" w:rsidRDefault="00086D67" w:rsidP="00333065">
      <w:pPr>
        <w:spacing w:line="240" w:lineRule="auto"/>
      </w:pPr>
      <w:r>
        <w:separator/>
      </w:r>
    </w:p>
  </w:footnote>
  <w:footnote w:type="continuationSeparator" w:id="0">
    <w:p w14:paraId="05D0ADD3" w14:textId="77777777" w:rsidR="00086D67" w:rsidRDefault="00086D67" w:rsidP="0033306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7060F" w14:textId="72E7E99D" w:rsidR="00333065" w:rsidRDefault="00333065" w:rsidP="00333065">
    <w:pPr>
      <w:pStyle w:val="Zhlav"/>
    </w:pPr>
    <w:r w:rsidRPr="005136A0">
      <w:t xml:space="preserve">Blok </w:t>
    </w:r>
    <w:r>
      <w:t>7</w:t>
    </w:r>
    <w:r w:rsidRPr="005136A0">
      <w:t xml:space="preserve"> | Lekce </w:t>
    </w:r>
    <w:r>
      <w:t>2</w:t>
    </w:r>
    <w:r>
      <w:t>8</w:t>
    </w:r>
    <w:r>
      <w:tab/>
    </w:r>
    <w:r>
      <w:tab/>
    </w:r>
    <w:r w:rsidRPr="00333065">
      <w:t>Jak se žilo v 50. letech 20. století</w:t>
    </w:r>
  </w:p>
  <w:p w14:paraId="285FCC54" w14:textId="77777777" w:rsidR="00333065" w:rsidRDefault="0033306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AE527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29235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B24"/>
    <w:rsid w:val="00027B24"/>
    <w:rsid w:val="00086D67"/>
    <w:rsid w:val="00333065"/>
    <w:rsid w:val="00960F7A"/>
    <w:rsid w:val="02375CD8"/>
    <w:rsid w:val="025CCCB4"/>
    <w:rsid w:val="05A3D39A"/>
    <w:rsid w:val="0A9BCC87"/>
    <w:rsid w:val="0B0E59F2"/>
    <w:rsid w:val="1428E0AD"/>
    <w:rsid w:val="1E36FD46"/>
    <w:rsid w:val="246ED9CC"/>
    <w:rsid w:val="26B56F6E"/>
    <w:rsid w:val="2BFEB310"/>
    <w:rsid w:val="458DAF5D"/>
    <w:rsid w:val="4B2D8553"/>
    <w:rsid w:val="4B38E949"/>
    <w:rsid w:val="4BA3ED4E"/>
    <w:rsid w:val="4C42D171"/>
    <w:rsid w:val="55E3163E"/>
    <w:rsid w:val="56986DCA"/>
    <w:rsid w:val="56FB83AF"/>
    <w:rsid w:val="5B6EDD48"/>
    <w:rsid w:val="61681CD1"/>
    <w:rsid w:val="62BE46B9"/>
    <w:rsid w:val="6303ED32"/>
    <w:rsid w:val="649B14BB"/>
    <w:rsid w:val="6BDB12BA"/>
    <w:rsid w:val="6E819407"/>
    <w:rsid w:val="71BD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1D26B4"/>
  <w15:docId w15:val="{36AEC8E4-AA3B-4CF6-B2A6-82C526E4B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3306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3065"/>
  </w:style>
  <w:style w:type="paragraph" w:styleId="Zpat">
    <w:name w:val="footer"/>
    <w:basedOn w:val="Normln"/>
    <w:link w:val="ZpatChar"/>
    <w:uiPriority w:val="99"/>
    <w:unhideWhenUsed/>
    <w:rsid w:val="0033306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3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2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zdroje.dejepis21.cz/katalog/poslech-zahranicniho-rozhlasu/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43fc90-4161-4e7d-b4c6-68a6b483b2a0">
      <Terms xmlns="http://schemas.microsoft.com/office/infopath/2007/PartnerControls"/>
    </lcf76f155ced4ddcb4097134ff3c332f>
    <TaxCatchAll xmlns="86c2d9ae-fe3f-4203-8b23-08bf561d6ec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1D661DDBD52142A1237BCFB8B7F342" ma:contentTypeVersion="18" ma:contentTypeDescription="Vytvoří nový dokument" ma:contentTypeScope="" ma:versionID="6d699ea22270c65777e083d38dd06457">
  <xsd:schema xmlns:xsd="http://www.w3.org/2001/XMLSchema" xmlns:xs="http://www.w3.org/2001/XMLSchema" xmlns:p="http://schemas.microsoft.com/office/2006/metadata/properties" xmlns:ns2="86c2d9ae-fe3f-4203-8b23-08bf561d6ecd" xmlns:ns3="c243fc90-4161-4e7d-b4c6-68a6b483b2a0" targetNamespace="http://schemas.microsoft.com/office/2006/metadata/properties" ma:root="true" ma:fieldsID="b41739892605f534007c93db7a30a5d5" ns2:_="" ns3:_="">
    <xsd:import namespace="86c2d9ae-fe3f-4203-8b23-08bf561d6ecd"/>
    <xsd:import namespace="c243fc90-4161-4e7d-b4c6-68a6b483b2a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c2d9ae-fe3f-4203-8b23-08bf561d6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bb896e6-c475-49eb-9770-0a318e9c3612}" ma:internalName="TaxCatchAll" ma:showField="CatchAllData" ma:web="86c2d9ae-fe3f-4203-8b23-08bf561d6e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3fc90-4161-4e7d-b4c6-68a6b483b2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C7D192-4926-405D-8DC6-E8711E7ED67E}">
  <ds:schemaRefs>
    <ds:schemaRef ds:uri="http://schemas.microsoft.com/office/2006/metadata/properties"/>
    <ds:schemaRef ds:uri="http://schemas.microsoft.com/office/infopath/2007/PartnerControls"/>
    <ds:schemaRef ds:uri="c243fc90-4161-4e7d-b4c6-68a6b483b2a0"/>
    <ds:schemaRef ds:uri="86c2d9ae-fe3f-4203-8b23-08bf561d6ecd"/>
  </ds:schemaRefs>
</ds:datastoreItem>
</file>

<file path=customXml/itemProps2.xml><?xml version="1.0" encoding="utf-8"?>
<ds:datastoreItem xmlns:ds="http://schemas.openxmlformats.org/officeDocument/2006/customXml" ds:itemID="{819D9DF5-3DD2-443D-83C2-BAA8754C66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c2d9ae-fe3f-4203-8b23-08bf561d6ecd"/>
    <ds:schemaRef ds:uri="c243fc90-4161-4e7d-b4c6-68a6b483b2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0FBB3E-EAD1-493B-9495-2399EFE1BE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388</Words>
  <Characters>2294</Characters>
  <Application>Microsoft Office Word</Application>
  <DocSecurity>0</DocSecurity>
  <Lines>19</Lines>
  <Paragraphs>5</Paragraphs>
  <ScaleCrop>false</ScaleCrop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Váňa</dc:creator>
  <cp:lastModifiedBy>Martin Váňa</cp:lastModifiedBy>
  <cp:revision>2</cp:revision>
  <dcterms:created xsi:type="dcterms:W3CDTF">2024-01-23T09:53:00Z</dcterms:created>
  <dcterms:modified xsi:type="dcterms:W3CDTF">2024-01-23T09:53:00Z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0x010100CF1D661DDBD52142A1237BCFB8B7F342</vt:lpwstr>
  </property>
  <property fmtid="{D5CDD505-2E9C-101B-9397-08002B2CF9AE}" pid="3" name="MediaServiceImageTags">
    <vt:lpwstr/>
  </property>
</Properties>
</file>