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7A47C" w14:textId="645768E7" w:rsidR="00721467" w:rsidRDefault="00285AA2" w:rsidP="00C92CD3">
      <w:pPr>
        <w:pStyle w:val="Nadpis1"/>
      </w:pPr>
      <w:r>
        <w:t>Rozšiřující pramen: Lynčování</w:t>
      </w:r>
    </w:p>
    <w:p w14:paraId="672A6659" w14:textId="77777777" w:rsidR="00721467" w:rsidRDefault="00285AA2">
      <w:r>
        <w:rPr>
          <w:noProof/>
        </w:rPr>
        <w:drawing>
          <wp:inline distT="114300" distB="114300" distL="114300" distR="114300" wp14:anchorId="2DEC5E05" wp14:editId="07777777">
            <wp:extent cx="5731200" cy="4533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3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37501D" w14:textId="77777777" w:rsidR="00721467" w:rsidRDefault="00721467">
      <w:pPr>
        <w:rPr>
          <w:u w:val="single"/>
        </w:rPr>
      </w:pPr>
    </w:p>
    <w:p w14:paraId="09E02830" w14:textId="77777777" w:rsidR="00721467" w:rsidRDefault="00285AA2">
      <w:r>
        <w:rPr>
          <w:u w:val="single"/>
        </w:rPr>
        <w:t>Citace</w:t>
      </w:r>
      <w:r>
        <w:t>: Pohlednice z roku 1920 (Duluth, Minnesota)</w:t>
      </w:r>
    </w:p>
    <w:p w14:paraId="6E666C56" w14:textId="77777777" w:rsidR="00721467" w:rsidRDefault="00000000">
      <w:hyperlink r:id="rId11">
        <w:r w:rsidR="00285AA2">
          <w:rPr>
            <w:color w:val="1155CC"/>
            <w:u w:val="single"/>
          </w:rPr>
          <w:t>https://en.wikipedia.org/wiki/Lynching</w:t>
        </w:r>
      </w:hyperlink>
      <w:r w:rsidR="00285AA2">
        <w:t xml:space="preserve"> </w:t>
      </w:r>
    </w:p>
    <w:p w14:paraId="5DAB6C7B" w14:textId="77777777" w:rsidR="00721467" w:rsidRDefault="00721467"/>
    <w:p w14:paraId="02EB378F" w14:textId="77777777" w:rsidR="00721467" w:rsidRDefault="00721467"/>
    <w:p w14:paraId="17137412" w14:textId="77777777" w:rsidR="00721467" w:rsidRDefault="00285AA2">
      <w:r>
        <w:rPr>
          <w:u w:val="single"/>
        </w:rPr>
        <w:t>Kontext vzniku zdroje</w:t>
      </w:r>
      <w:r>
        <w:t xml:space="preserve">: </w:t>
      </w:r>
    </w:p>
    <w:p w14:paraId="034808D3" w14:textId="3B775A48" w:rsidR="00721467" w:rsidRDefault="00285AA2">
      <w:pPr>
        <w:spacing w:before="240" w:after="240"/>
      </w:pPr>
      <w:r>
        <w:t>15. června 1920 byli tři Afroameričané podezřelí z násilného trestného činu, který se nakonec neprokázal, vyvedeni z vězení v americkém městě Duluth a umučeni (zlynčováni) několikatisícovým davem. Příčinou byl mimo jiné také článek v novinách, který o případu informoval a na jehož základě se po městě rozšířily velmi zkreslené informace. Na místě vznikla i fotografie, která následně posloužila jako předloha pro poštovní pohlednici.</w:t>
      </w:r>
    </w:p>
    <w:p w14:paraId="6A05A809" w14:textId="77777777" w:rsidR="00721467" w:rsidRDefault="00721467">
      <w:pPr>
        <w:spacing w:before="240" w:after="240"/>
      </w:pPr>
    </w:p>
    <w:p w14:paraId="5AA6958A" w14:textId="77777777" w:rsidR="00721467" w:rsidRDefault="00285AA2">
      <w:r>
        <w:rPr>
          <w:u w:val="single"/>
        </w:rPr>
        <w:t>Popis zdroje</w:t>
      </w:r>
      <w:r>
        <w:t xml:space="preserve">: </w:t>
      </w:r>
    </w:p>
    <w:p w14:paraId="21F1560E" w14:textId="1BDAFF0D" w:rsidR="00721467" w:rsidRDefault="00285AA2">
      <w:pPr>
        <w:spacing w:before="240" w:after="240"/>
      </w:pPr>
      <w:r>
        <w:t>Fotografie zavražděných Afro</w:t>
      </w:r>
      <w:r w:rsidR="3F575088">
        <w:t>a</w:t>
      </w:r>
      <w:r>
        <w:t xml:space="preserve">meričanů (Elias </w:t>
      </w:r>
      <w:proofErr w:type="spellStart"/>
      <w:r>
        <w:t>Clayton</w:t>
      </w:r>
      <w:proofErr w:type="spellEnd"/>
      <w:r>
        <w:t xml:space="preserve">, Elmer Jackson a Isaac </w:t>
      </w:r>
      <w:proofErr w:type="spellStart"/>
      <w:r>
        <w:t>McGhie</w:t>
      </w:r>
      <w:proofErr w:type="spellEnd"/>
      <w:r>
        <w:t>) a</w:t>
      </w:r>
      <w:r w:rsidR="00C92CD3">
        <w:t> </w:t>
      </w:r>
      <w:r>
        <w:t>kolemstojících bílých mužů, kteří se na akci podíleli.</w:t>
      </w:r>
    </w:p>
    <w:p w14:paraId="5A39BBE3" w14:textId="77777777" w:rsidR="00721467" w:rsidRDefault="00721467">
      <w:pPr>
        <w:rPr>
          <w:u w:val="single"/>
        </w:rPr>
      </w:pPr>
    </w:p>
    <w:p w14:paraId="4A2341E2" w14:textId="77777777" w:rsidR="00721467" w:rsidRDefault="00285AA2">
      <w:r>
        <w:rPr>
          <w:u w:val="single"/>
        </w:rPr>
        <w:t>Interpretace zdroje</w:t>
      </w:r>
      <w:r>
        <w:t xml:space="preserve">: </w:t>
      </w:r>
    </w:p>
    <w:p w14:paraId="74735C0E" w14:textId="6CCF5DB6" w:rsidR="00721467" w:rsidRDefault="00285AA2">
      <w:pPr>
        <w:spacing w:before="240" w:after="240"/>
      </w:pPr>
      <w:r>
        <w:t>Zdroj dokládá systémový rasismus v USA před druhou světovou válkou, který vedl k</w:t>
      </w:r>
      <w:r w:rsidR="00C92CD3">
        <w:t> </w:t>
      </w:r>
      <w:r>
        <w:t>neschopnosti státu zajistit nebělošskému obyvatelstvu spravedlivý proces. Zároveň ukazuje masové rozšíření rasistické ideologie mezi obyvateli.</w:t>
      </w:r>
    </w:p>
    <w:p w14:paraId="36720C8E" w14:textId="77777777" w:rsidR="00721467" w:rsidRDefault="00285AA2">
      <w:pPr>
        <w:rPr>
          <w:u w:val="single"/>
        </w:rPr>
      </w:pPr>
      <w:r>
        <w:rPr>
          <w:u w:val="single"/>
        </w:rPr>
        <w:t>Možné úkoly</w:t>
      </w:r>
    </w:p>
    <w:p w14:paraId="41C8F396" w14:textId="77777777" w:rsidR="00721467" w:rsidRDefault="00721467"/>
    <w:p w14:paraId="545B787E" w14:textId="77777777" w:rsidR="00721467" w:rsidRDefault="00285AA2">
      <w:pPr>
        <w:numPr>
          <w:ilvl w:val="0"/>
          <w:numId w:val="1"/>
        </w:numPr>
      </w:pPr>
      <w:r>
        <w:t xml:space="preserve">Jak se </w:t>
      </w:r>
      <w:proofErr w:type="gramStart"/>
      <w:r>
        <w:t>tváří</w:t>
      </w:r>
      <w:proofErr w:type="gramEnd"/>
      <w:r>
        <w:t xml:space="preserve"> lidé na obrázku? O čem to vypovídá?</w:t>
      </w:r>
    </w:p>
    <w:p w14:paraId="611392DB" w14:textId="77777777" w:rsidR="00721467" w:rsidRDefault="00285AA2">
      <w:pPr>
        <w:numPr>
          <w:ilvl w:val="0"/>
          <w:numId w:val="1"/>
        </w:numPr>
      </w:pPr>
      <w:r>
        <w:t>Zamyslete se, kdo všechno a jakou nese odpovědnost za tento případ.</w:t>
      </w:r>
    </w:p>
    <w:sectPr w:rsidR="00721467">
      <w:headerReference w:type="default" r:id="rId12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53F80E" w14:textId="77777777" w:rsidR="00FE34B8" w:rsidRDefault="00FE34B8" w:rsidP="00C92CD3">
      <w:pPr>
        <w:spacing w:line="240" w:lineRule="auto"/>
      </w:pPr>
      <w:r>
        <w:separator/>
      </w:r>
    </w:p>
  </w:endnote>
  <w:endnote w:type="continuationSeparator" w:id="0">
    <w:p w14:paraId="0894B288" w14:textId="77777777" w:rsidR="00FE34B8" w:rsidRDefault="00FE34B8" w:rsidP="00C92C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836140" w14:textId="77777777" w:rsidR="00FE34B8" w:rsidRDefault="00FE34B8" w:rsidP="00C92CD3">
      <w:pPr>
        <w:spacing w:line="240" w:lineRule="auto"/>
      </w:pPr>
      <w:r>
        <w:separator/>
      </w:r>
    </w:p>
  </w:footnote>
  <w:footnote w:type="continuationSeparator" w:id="0">
    <w:p w14:paraId="296AE6E4" w14:textId="77777777" w:rsidR="00FE34B8" w:rsidRDefault="00FE34B8" w:rsidP="00C92C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C3EC5" w14:textId="21A13E0F" w:rsidR="00C92CD3" w:rsidRDefault="00C92CD3">
    <w:pPr>
      <w:pStyle w:val="Zhlav"/>
    </w:pPr>
    <w:bookmarkStart w:id="0" w:name="_Hlk148710107"/>
    <w:bookmarkStart w:id="1" w:name="_Hlk148710108"/>
    <w:r w:rsidRPr="005136A0">
      <w:t xml:space="preserve">Blok </w:t>
    </w:r>
    <w:r>
      <w:t>5</w:t>
    </w:r>
    <w:r w:rsidRPr="005136A0">
      <w:t xml:space="preserve"> | Lekce </w:t>
    </w:r>
    <w:r>
      <w:t xml:space="preserve">22 </w:t>
    </w:r>
    <w:r>
      <w:tab/>
    </w:r>
    <w:r>
      <w:tab/>
    </w:r>
    <w:bookmarkEnd w:id="0"/>
    <w:bookmarkEnd w:id="1"/>
    <w:r w:rsidRPr="00C92CD3">
      <w:t>Afroameričané v USA ve 20. století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A63C82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10768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1467"/>
    <w:rsid w:val="00285AA2"/>
    <w:rsid w:val="004B5DEF"/>
    <w:rsid w:val="00721467"/>
    <w:rsid w:val="00B05C1A"/>
    <w:rsid w:val="00C92CD3"/>
    <w:rsid w:val="00FE34B8"/>
    <w:rsid w:val="0E4474D6"/>
    <w:rsid w:val="137D238B"/>
    <w:rsid w:val="1A6C289E"/>
    <w:rsid w:val="26A91B00"/>
    <w:rsid w:val="279DB63E"/>
    <w:rsid w:val="3A50E98D"/>
    <w:rsid w:val="3F575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ADB92"/>
  <w15:docId w15:val="{6E45999A-9A6B-4667-8454-F2433E454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C92CD3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92CD3"/>
  </w:style>
  <w:style w:type="paragraph" w:styleId="Zpat">
    <w:name w:val="footer"/>
    <w:basedOn w:val="Normln"/>
    <w:link w:val="ZpatChar"/>
    <w:uiPriority w:val="99"/>
    <w:unhideWhenUsed/>
    <w:rsid w:val="00C92CD3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92C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n.wikipedia.org/wiki/Lynching" TargetMode="Externa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F1D661DDBD52142A1237BCFB8B7F342" ma:contentTypeVersion="18" ma:contentTypeDescription="Vytvoří nový dokument" ma:contentTypeScope="" ma:versionID="6d699ea22270c65777e083d38dd06457">
  <xsd:schema xmlns:xsd="http://www.w3.org/2001/XMLSchema" xmlns:xs="http://www.w3.org/2001/XMLSchema" xmlns:p="http://schemas.microsoft.com/office/2006/metadata/properties" xmlns:ns2="86c2d9ae-fe3f-4203-8b23-08bf561d6ecd" xmlns:ns3="c243fc90-4161-4e7d-b4c6-68a6b483b2a0" targetNamespace="http://schemas.microsoft.com/office/2006/metadata/properties" ma:root="true" ma:fieldsID="b41739892605f534007c93db7a30a5d5" ns2:_="" ns3:_="">
    <xsd:import namespace="86c2d9ae-fe3f-4203-8b23-08bf561d6ecd"/>
    <xsd:import namespace="c243fc90-4161-4e7d-b4c6-68a6b483b2a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c2d9ae-fe3f-4203-8b23-08bf561d6e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bb896e6-c475-49eb-9770-0a318e9c3612}" ma:internalName="TaxCatchAll" ma:showField="CatchAllData" ma:web="86c2d9ae-fe3f-4203-8b23-08bf561d6e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3fc90-4161-4e7d-b4c6-68a6b483b2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27dd16fa-df82-42a5-acbd-34776075af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243fc90-4161-4e7d-b4c6-68a6b483b2a0">
      <Terms xmlns="http://schemas.microsoft.com/office/infopath/2007/PartnerControls"/>
    </lcf76f155ced4ddcb4097134ff3c332f>
    <TaxCatchAll xmlns="86c2d9ae-fe3f-4203-8b23-08bf561d6ecd" xsi:nil="true"/>
  </documentManagement>
</p:properties>
</file>

<file path=customXml/itemProps1.xml><?xml version="1.0" encoding="utf-8"?>
<ds:datastoreItem xmlns:ds="http://schemas.openxmlformats.org/officeDocument/2006/customXml" ds:itemID="{CF0BCA8E-EE87-4358-B6A7-EBAE3CD4C9B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DF78D85-F22E-4F72-86B5-476921F08B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c2d9ae-fe3f-4203-8b23-08bf561d6ecd"/>
    <ds:schemaRef ds:uri="c243fc90-4161-4e7d-b4c6-68a6b483b2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F35E58-FAEA-4E3C-A788-4EE140E9E7B8}">
  <ds:schemaRefs>
    <ds:schemaRef ds:uri="http://schemas.microsoft.com/office/2006/metadata/properties"/>
    <ds:schemaRef ds:uri="http://schemas.microsoft.com/office/infopath/2007/PartnerControls"/>
    <ds:schemaRef ds:uri="c243fc90-4161-4e7d-b4c6-68a6b483b2a0"/>
    <ds:schemaRef ds:uri="86c2d9ae-fe3f-4203-8b23-08bf561d6ec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170</Words>
  <Characters>1007</Characters>
  <Application>Microsoft Office Word</Application>
  <DocSecurity>0</DocSecurity>
  <Lines>8</Lines>
  <Paragraphs>2</Paragraphs>
  <ScaleCrop>false</ScaleCrop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Váňa</dc:creator>
  <cp:lastModifiedBy>Martin Váňa</cp:lastModifiedBy>
  <cp:revision>2</cp:revision>
  <dcterms:created xsi:type="dcterms:W3CDTF">2023-11-28T12:58:00Z</dcterms:created>
  <dcterms:modified xsi:type="dcterms:W3CDTF">2023-11-28T12:58:00Z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0x010100CF1D661DDBD52142A1237BCFB8B7F342</vt:lpwstr>
  </property>
  <property fmtid="{D5CDD505-2E9C-101B-9397-08002B2CF9AE}" pid="3" name="MediaServiceImageTags">
    <vt:lpwstr/>
  </property>
</Properties>
</file>