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0B972" w14:textId="149B1A20" w:rsidR="00C801FE" w:rsidRDefault="009725DC" w:rsidP="7825C402">
      <w:pPr>
        <w:rPr>
          <w:b/>
          <w:bCs/>
          <w:sz w:val="30"/>
          <w:szCs w:val="30"/>
        </w:rPr>
      </w:pPr>
      <w:r w:rsidRPr="11D8CDF4">
        <w:rPr>
          <w:b/>
          <w:bCs/>
          <w:sz w:val="30"/>
          <w:szCs w:val="30"/>
        </w:rPr>
        <w:t xml:space="preserve">22 </w:t>
      </w:r>
      <w:r w:rsidR="57A495E1" w:rsidRPr="11D8CDF4">
        <w:rPr>
          <w:b/>
          <w:bCs/>
          <w:sz w:val="30"/>
          <w:szCs w:val="30"/>
        </w:rPr>
        <w:t>–</w:t>
      </w:r>
      <w:r w:rsidRPr="11D8CDF4">
        <w:rPr>
          <w:b/>
          <w:bCs/>
          <w:sz w:val="30"/>
          <w:szCs w:val="30"/>
        </w:rPr>
        <w:t xml:space="preserve"> Afroameričané v USA ve 20. století</w:t>
      </w:r>
    </w:p>
    <w:p w14:paraId="546708AE" w14:textId="77777777" w:rsidR="00C801FE" w:rsidRDefault="00C801FE"/>
    <w:p w14:paraId="0FC4D2E1" w14:textId="041E4D90" w:rsidR="00C801FE" w:rsidRDefault="009725DC" w:rsidP="47F540EC">
      <w:pPr>
        <w:rPr>
          <w:b/>
          <w:bCs/>
          <w:u w:val="single"/>
        </w:rPr>
      </w:pPr>
      <w:r w:rsidRPr="11D8CDF4">
        <w:rPr>
          <w:b/>
          <w:bCs/>
          <w:u w:val="single"/>
        </w:rPr>
        <w:t>22.1 Jednoduché úkoly vázané na znalost faktografie</w:t>
      </w:r>
    </w:p>
    <w:p w14:paraId="0CDAC926" w14:textId="77777777" w:rsidR="00C801FE" w:rsidRDefault="00C801FE"/>
    <w:p w14:paraId="40636E40" w14:textId="77777777" w:rsidR="00C801FE" w:rsidRDefault="009725DC">
      <w:r>
        <w:t>22.1.1</w:t>
      </w:r>
    </w:p>
    <w:p w14:paraId="418976F9" w14:textId="78F62DFB" w:rsidR="00C801FE" w:rsidRDefault="009725DC">
      <w:r>
        <w:t xml:space="preserve">Tzv. </w:t>
      </w:r>
      <w:r w:rsidR="23C81CC2">
        <w:t>„</w:t>
      </w:r>
      <w:r w:rsidR="664E3259">
        <w:t>z</w:t>
      </w:r>
      <w:r>
        <w:t xml:space="preserve">ákony Jima </w:t>
      </w:r>
      <w:proofErr w:type="spellStart"/>
      <w:r>
        <w:t>Crowa</w:t>
      </w:r>
      <w:proofErr w:type="spellEnd"/>
      <w:r w:rsidR="22EE21FA">
        <w:t>“</w:t>
      </w:r>
      <w:r>
        <w:t xml:space="preserve"> v USA znamenaly:</w:t>
      </w:r>
    </w:p>
    <w:p w14:paraId="51A6139C" w14:textId="77777777" w:rsidR="00C801FE" w:rsidRDefault="009725DC">
      <w:pPr>
        <w:numPr>
          <w:ilvl w:val="0"/>
          <w:numId w:val="5"/>
        </w:numPr>
      </w:pPr>
      <w:r>
        <w:t>dlouhodobou rasovou segregaci v USA</w:t>
      </w:r>
    </w:p>
    <w:p w14:paraId="6B4B29C0" w14:textId="77777777" w:rsidR="00C801FE" w:rsidRDefault="009725DC">
      <w:pPr>
        <w:numPr>
          <w:ilvl w:val="0"/>
          <w:numId w:val="5"/>
        </w:numPr>
      </w:pPr>
      <w:r>
        <w:t>osvobození černošského obyvatelstva z otroctví</w:t>
      </w:r>
    </w:p>
    <w:p w14:paraId="3D8DA209" w14:textId="77777777" w:rsidR="00C801FE" w:rsidRDefault="009725DC">
      <w:pPr>
        <w:numPr>
          <w:ilvl w:val="0"/>
          <w:numId w:val="5"/>
        </w:numPr>
      </w:pPr>
      <w:r>
        <w:t>nové daňové povinnosti pro vlastníky otroků</w:t>
      </w:r>
    </w:p>
    <w:p w14:paraId="7D8E13B3" w14:textId="77777777" w:rsidR="00C801FE" w:rsidRDefault="009725DC">
      <w:pPr>
        <w:numPr>
          <w:ilvl w:val="0"/>
          <w:numId w:val="5"/>
        </w:numPr>
      </w:pPr>
      <w:r>
        <w:t>povolení vstupu Afroameričanů do armády v době druhé světové války</w:t>
      </w:r>
    </w:p>
    <w:p w14:paraId="4E96B176" w14:textId="77777777" w:rsidR="00C801FE" w:rsidRDefault="00C801FE"/>
    <w:p w14:paraId="0622EA64" w14:textId="5D3C0C34" w:rsidR="00C801FE" w:rsidRDefault="009725DC">
      <w:r>
        <w:t>22.1.2</w:t>
      </w:r>
    </w:p>
    <w:p w14:paraId="0486AEBC" w14:textId="77777777" w:rsidR="00C801FE" w:rsidRDefault="009725DC">
      <w:r>
        <w:t xml:space="preserve">Správně zařaď do časové osy tyto fotografie: </w:t>
      </w:r>
    </w:p>
    <w:p w14:paraId="3DEA22D0" w14:textId="77777777" w:rsidR="00C801FE" w:rsidRDefault="00C801FE"/>
    <w:p w14:paraId="5A464819" w14:textId="77777777" w:rsidR="00C801FE" w:rsidRDefault="009725DC">
      <w:r>
        <w:t xml:space="preserve">Foto 1: </w:t>
      </w:r>
    </w:p>
    <w:p w14:paraId="5548CC4F" w14:textId="77777777" w:rsidR="00C801FE" w:rsidRDefault="009725DC">
      <w:r>
        <w:rPr>
          <w:noProof/>
        </w:rPr>
        <w:drawing>
          <wp:inline distT="114300" distB="114300" distL="114300" distR="114300" wp14:anchorId="080826AF" wp14:editId="3BC0BCEC">
            <wp:extent cx="5731200" cy="34417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D2DBBF" w14:textId="77777777" w:rsidR="00C801FE" w:rsidRDefault="00C801FE"/>
    <w:p w14:paraId="0845218E" w14:textId="77777777" w:rsidR="00C801FE" w:rsidRDefault="009725DC">
      <w:r>
        <w:t xml:space="preserve">Foto 2: </w:t>
      </w:r>
    </w:p>
    <w:p w14:paraId="5F24FF07" w14:textId="77777777" w:rsidR="00C801FE" w:rsidRDefault="009725DC">
      <w:r>
        <w:rPr>
          <w:noProof/>
        </w:rPr>
        <w:lastRenderedPageBreak/>
        <w:drawing>
          <wp:inline distT="114300" distB="114300" distL="114300" distR="114300" wp14:anchorId="6C1C9029" wp14:editId="1ED35A5A">
            <wp:extent cx="4767263" cy="3791892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7263" cy="3791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8A375" w14:textId="77777777" w:rsidR="00C801FE" w:rsidRDefault="00C801FE"/>
    <w:p w14:paraId="48839945" w14:textId="77777777" w:rsidR="00C801FE" w:rsidRDefault="009725DC">
      <w:r>
        <w:t xml:space="preserve">Foto 3: </w:t>
      </w:r>
    </w:p>
    <w:p w14:paraId="7B9BB6C4" w14:textId="77777777" w:rsidR="00C801FE" w:rsidRDefault="009725DC">
      <w:r>
        <w:rPr>
          <w:noProof/>
        </w:rPr>
        <w:drawing>
          <wp:inline distT="114300" distB="114300" distL="114300" distR="114300" wp14:anchorId="2D3DE013" wp14:editId="39CA0747">
            <wp:extent cx="2406392" cy="300037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392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F8114" w14:textId="77777777" w:rsidR="00C801FE" w:rsidRDefault="009725DC">
      <w:r>
        <w:rPr>
          <w:noProof/>
        </w:rPr>
        <w:lastRenderedPageBreak/>
        <w:drawing>
          <wp:inline distT="114300" distB="114300" distL="114300" distR="114300" wp14:anchorId="1686087C" wp14:editId="2F0040C9">
            <wp:extent cx="5062538" cy="1790738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17774" t="30992" r="19767" b="27422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79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C7AA1F" w14:textId="77777777" w:rsidR="00C801FE" w:rsidRDefault="00C801FE"/>
    <w:p w14:paraId="56D6102C" w14:textId="77777777" w:rsidR="00C801FE" w:rsidRDefault="00C801FE"/>
    <w:p w14:paraId="6D374891" w14:textId="15BDE60D" w:rsidR="00C801FE" w:rsidRDefault="009725DC" w:rsidP="47F540EC">
      <w:pPr>
        <w:rPr>
          <w:b/>
          <w:bCs/>
          <w:u w:val="single"/>
        </w:rPr>
      </w:pPr>
      <w:r w:rsidRPr="11D8CDF4">
        <w:rPr>
          <w:b/>
          <w:bCs/>
          <w:u w:val="single"/>
        </w:rPr>
        <w:t>22.2 Složitější úkoly vázané na procedurální dovednosti a koncepty historického myšlení</w:t>
      </w:r>
    </w:p>
    <w:p w14:paraId="7CE7C1AE" w14:textId="77777777" w:rsidR="00C801FE" w:rsidRDefault="00C801FE"/>
    <w:p w14:paraId="61FE3CB3" w14:textId="77777777" w:rsidR="00C801FE" w:rsidRDefault="009725DC">
      <w:r>
        <w:t>22.2.1</w:t>
      </w:r>
    </w:p>
    <w:p w14:paraId="716B8F0B" w14:textId="308525CF" w:rsidR="00C801FE" w:rsidRDefault="009725DC">
      <w:r>
        <w:t xml:space="preserve">Prohlédni si fotografii ze Severní Karolíny (kolem roku 1950) a urči, který z historiografických výroků o době, kterou zachycuje, </w:t>
      </w:r>
      <w:r w:rsidRPr="11D8CDF4">
        <w:rPr>
          <w:u w:val="single"/>
        </w:rPr>
        <w:t>není</w:t>
      </w:r>
      <w:r>
        <w:t xml:space="preserve"> pravdivý. (vysvětlivky: </w:t>
      </w:r>
      <w:proofErr w:type="spellStart"/>
      <w:r>
        <w:t>white</w:t>
      </w:r>
      <w:proofErr w:type="spellEnd"/>
      <w:r w:rsidR="03DB5058">
        <w:t xml:space="preserve"> </w:t>
      </w:r>
      <w:r>
        <w:t>=</w:t>
      </w:r>
      <w:r w:rsidR="03DB5058">
        <w:t xml:space="preserve"> </w:t>
      </w:r>
      <w:r>
        <w:t xml:space="preserve">bílý, </w:t>
      </w:r>
      <w:proofErr w:type="spellStart"/>
      <w:r>
        <w:t>colored</w:t>
      </w:r>
      <w:proofErr w:type="spellEnd"/>
      <w:r w:rsidR="7BDAE9B5">
        <w:t xml:space="preserve"> </w:t>
      </w:r>
      <w:r>
        <w:t>=</w:t>
      </w:r>
      <w:r w:rsidR="1BA75B91">
        <w:t xml:space="preserve"> </w:t>
      </w:r>
      <w:r>
        <w:t>barevný).</w:t>
      </w:r>
    </w:p>
    <w:p w14:paraId="465B880A" w14:textId="77777777" w:rsidR="00C801FE" w:rsidRDefault="00C801FE"/>
    <w:p w14:paraId="407EC8F7" w14:textId="77777777" w:rsidR="00C801FE" w:rsidRDefault="009725DC">
      <w:r>
        <w:rPr>
          <w:noProof/>
        </w:rPr>
        <w:drawing>
          <wp:inline distT="114300" distB="114300" distL="114300" distR="114300" wp14:anchorId="37C21A4A" wp14:editId="2C77565C">
            <wp:extent cx="5334000" cy="35052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F083B2" w14:textId="77777777" w:rsidR="00C801FE" w:rsidRDefault="00C801FE"/>
    <w:p w14:paraId="57F926F1" w14:textId="77777777" w:rsidR="00C801FE" w:rsidRDefault="009725DC">
      <w:pPr>
        <w:numPr>
          <w:ilvl w:val="0"/>
          <w:numId w:val="14"/>
        </w:numPr>
      </w:pPr>
      <w:r>
        <w:t>Veřejné prostory byly ještě v polovině 20. století v USA rozděleny podle barvy pleti lidí.</w:t>
      </w:r>
    </w:p>
    <w:p w14:paraId="0C57DF3E" w14:textId="77777777" w:rsidR="00C801FE" w:rsidRDefault="009725DC">
      <w:pPr>
        <w:numPr>
          <w:ilvl w:val="0"/>
          <w:numId w:val="14"/>
        </w:numPr>
      </w:pPr>
      <w:r>
        <w:t>Rasová segregace zmizela v USA po zrušení otroctví.</w:t>
      </w:r>
    </w:p>
    <w:p w14:paraId="221C1262" w14:textId="58E7E097" w:rsidR="00C801FE" w:rsidRDefault="009725DC">
      <w:pPr>
        <w:numPr>
          <w:ilvl w:val="0"/>
          <w:numId w:val="14"/>
        </w:numPr>
      </w:pPr>
      <w:r>
        <w:t>Veřejné služby pro lidi bílé pleti byly v USA lepší a kvalitnější než pro lidi tmavé pleti.</w:t>
      </w:r>
    </w:p>
    <w:p w14:paraId="29FA10AB" w14:textId="77777777" w:rsidR="00C801FE" w:rsidRDefault="009725DC">
      <w:pPr>
        <w:numPr>
          <w:ilvl w:val="0"/>
          <w:numId w:val="14"/>
        </w:numPr>
      </w:pPr>
      <w:r>
        <w:t>Diskriminace Afroameričanů ve 20. století byla narušena mimo jiné i díky občanským aktivistům.</w:t>
      </w:r>
    </w:p>
    <w:p w14:paraId="795E4C81" w14:textId="77777777" w:rsidR="00C801FE" w:rsidRDefault="00C801FE"/>
    <w:p w14:paraId="31A9EFA5" w14:textId="77777777" w:rsidR="00C801FE" w:rsidRDefault="00C801FE"/>
    <w:p w14:paraId="5F5B4D4E" w14:textId="77777777" w:rsidR="00C801FE" w:rsidRDefault="00C801FE"/>
    <w:p w14:paraId="4CB1844C" w14:textId="77777777" w:rsidR="00C801FE" w:rsidRDefault="00C801FE"/>
    <w:p w14:paraId="512D4514" w14:textId="05AE7A6A" w:rsidR="00C801FE" w:rsidRDefault="009725DC" w:rsidP="47F540EC">
      <w:pPr>
        <w:rPr>
          <w:b/>
          <w:bCs/>
          <w:u w:val="single"/>
        </w:rPr>
      </w:pPr>
      <w:r w:rsidRPr="11D8CDF4">
        <w:rPr>
          <w:b/>
          <w:bCs/>
          <w:u w:val="single"/>
        </w:rPr>
        <w:t xml:space="preserve">22.3 Komplexní úkoly vázané na </w:t>
      </w:r>
      <w:proofErr w:type="spellStart"/>
      <w:r w:rsidRPr="11D8CDF4">
        <w:rPr>
          <w:b/>
          <w:bCs/>
          <w:u w:val="single"/>
        </w:rPr>
        <w:t>metakognitivní</w:t>
      </w:r>
      <w:proofErr w:type="spellEnd"/>
      <w:r w:rsidRPr="11D8CDF4">
        <w:rPr>
          <w:b/>
          <w:bCs/>
          <w:u w:val="single"/>
        </w:rPr>
        <w:t xml:space="preserve"> dimenze myšlení a historické koncepty</w:t>
      </w:r>
    </w:p>
    <w:p w14:paraId="50BFF891" w14:textId="77777777" w:rsidR="00C801FE" w:rsidRDefault="00C801FE"/>
    <w:p w14:paraId="6FAFA685" w14:textId="77777777" w:rsidR="00C801FE" w:rsidRDefault="009725DC">
      <w:r>
        <w:t>22.3.1</w:t>
      </w:r>
    </w:p>
    <w:p w14:paraId="40941FF9" w14:textId="343CB8A1" w:rsidR="00C801FE" w:rsidRDefault="009725DC">
      <w:r>
        <w:t xml:space="preserve">V roce 2013 vzniklo v USA hnutí </w:t>
      </w:r>
      <w:r w:rsidR="2D9770A6">
        <w:t>„</w:t>
      </w:r>
      <w:r>
        <w:t xml:space="preserve">Black </w:t>
      </w:r>
      <w:proofErr w:type="spellStart"/>
      <w:r>
        <w:t>Lives</w:t>
      </w:r>
      <w:proofErr w:type="spellEnd"/>
      <w:r>
        <w:t xml:space="preserve"> </w:t>
      </w:r>
      <w:proofErr w:type="spellStart"/>
      <w:r>
        <w:t>Matter</w:t>
      </w:r>
      <w:proofErr w:type="spellEnd"/>
      <w:r w:rsidR="18970211">
        <w:t>“</w:t>
      </w:r>
      <w:r w:rsidR="48BEF1FC">
        <w:t xml:space="preserve"> (BLM)</w:t>
      </w:r>
      <w:r>
        <w:t xml:space="preserve">, které se později </w:t>
      </w:r>
      <w:r w:rsidR="27B50C64">
        <w:t xml:space="preserve">stalo </w:t>
      </w:r>
      <w:r>
        <w:t xml:space="preserve">celosvětovou platformou v boji proti různým formám diskriminace. V roce 2020 vydali jeho zástupci prohlášení s názvem </w:t>
      </w:r>
      <w:r w:rsidR="28371FAC">
        <w:t>„</w:t>
      </w:r>
      <w:r>
        <w:t xml:space="preserve">A </w:t>
      </w:r>
      <w:r w:rsidR="0E08DAE2">
        <w:t>V</w:t>
      </w:r>
      <w:r>
        <w:t xml:space="preserve">ision </w:t>
      </w:r>
      <w:proofErr w:type="spellStart"/>
      <w:r>
        <w:t>for</w:t>
      </w:r>
      <w:proofErr w:type="spellEnd"/>
      <w:r>
        <w:t xml:space="preserve"> </w:t>
      </w:r>
      <w:r w:rsidR="47CE31AB">
        <w:t>B</w:t>
      </w:r>
      <w:r>
        <w:t xml:space="preserve">lack </w:t>
      </w:r>
      <w:proofErr w:type="spellStart"/>
      <w:r w:rsidR="44D60723">
        <w:t>L</w:t>
      </w:r>
      <w:r>
        <w:t>ives</w:t>
      </w:r>
      <w:proofErr w:type="spellEnd"/>
      <w:r>
        <w:t xml:space="preserve">: </w:t>
      </w:r>
      <w:proofErr w:type="spellStart"/>
      <w:r w:rsidR="229DEAFD">
        <w:t>P</w:t>
      </w:r>
      <w:r>
        <w:t>olicy</w:t>
      </w:r>
      <w:proofErr w:type="spellEnd"/>
      <w:r>
        <w:t xml:space="preserve"> </w:t>
      </w:r>
      <w:proofErr w:type="spellStart"/>
      <w:r w:rsidR="2ED20347">
        <w:t>D</w:t>
      </w:r>
      <w:r>
        <w:t>emands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r w:rsidR="342CE92F">
        <w:t>B</w:t>
      </w:r>
      <w:r>
        <w:t xml:space="preserve">lack </w:t>
      </w:r>
      <w:proofErr w:type="spellStart"/>
      <w:r w:rsidR="61294589">
        <w:t>P</w:t>
      </w:r>
      <w:r>
        <w:t>ower</w:t>
      </w:r>
      <w:proofErr w:type="spellEnd"/>
      <w:r>
        <w:t xml:space="preserve">, </w:t>
      </w:r>
      <w:proofErr w:type="spellStart"/>
      <w:r w:rsidR="7BDD7BF9">
        <w:t>F</w:t>
      </w:r>
      <w:r>
        <w:t>reedom</w:t>
      </w:r>
      <w:proofErr w:type="spellEnd"/>
      <w:r>
        <w:t xml:space="preserve"> and </w:t>
      </w:r>
      <w:r w:rsidR="64BD19D7">
        <w:t>J</w:t>
      </w:r>
      <w:r>
        <w:t>ustice</w:t>
      </w:r>
      <w:r w:rsidR="1FBECA06">
        <w:t>“</w:t>
      </w:r>
      <w:r>
        <w:t xml:space="preserve">, jehož upravený úryvek si nyní přečtěte. Následně vysvětlete v krátkém odstavci smysl tohoto textu, přičemž musíte použít v jakémkoliv tvaru následující pojmy </w:t>
      </w:r>
      <w:r w:rsidRPr="11D8CDF4">
        <w:rPr>
          <w:b/>
          <w:bCs/>
        </w:rPr>
        <w:t xml:space="preserve">příčina </w:t>
      </w:r>
      <w:r w:rsidR="4B3E26C2" w:rsidRPr="11D8CDF4">
        <w:rPr>
          <w:b/>
          <w:bCs/>
        </w:rPr>
        <w:t>–</w:t>
      </w:r>
      <w:r w:rsidRPr="11D8CDF4">
        <w:rPr>
          <w:b/>
          <w:bCs/>
        </w:rPr>
        <w:t xml:space="preserve"> důsledek </w:t>
      </w:r>
      <w:r w:rsidR="60756E79" w:rsidRPr="11D8CDF4">
        <w:rPr>
          <w:b/>
          <w:bCs/>
        </w:rPr>
        <w:t>–</w:t>
      </w:r>
      <w:r w:rsidRPr="11D8CDF4">
        <w:rPr>
          <w:b/>
          <w:bCs/>
        </w:rPr>
        <w:t xml:space="preserve"> minulost </w:t>
      </w:r>
      <w:r w:rsidR="79C8AEF8" w:rsidRPr="11D8CDF4">
        <w:rPr>
          <w:b/>
          <w:bCs/>
        </w:rPr>
        <w:t>–</w:t>
      </w:r>
      <w:r w:rsidRPr="11D8CDF4">
        <w:rPr>
          <w:b/>
          <w:bCs/>
        </w:rPr>
        <w:t xml:space="preserve"> odpovědnost </w:t>
      </w:r>
      <w:r w:rsidR="685B8E48" w:rsidRPr="11D8CDF4">
        <w:rPr>
          <w:b/>
          <w:bCs/>
        </w:rPr>
        <w:t>–</w:t>
      </w:r>
      <w:r w:rsidRPr="11D8CDF4">
        <w:rPr>
          <w:b/>
          <w:bCs/>
        </w:rPr>
        <w:t xml:space="preserve"> Martin Luther King</w:t>
      </w:r>
      <w:r>
        <w:t>.</w:t>
      </w:r>
    </w:p>
    <w:p w14:paraId="0D9B5D6A" w14:textId="77777777" w:rsidR="00C801FE" w:rsidRDefault="00C801FE"/>
    <w:p w14:paraId="1C5B69B3" w14:textId="4C1C8E1A" w:rsidR="00C801FE" w:rsidRDefault="009725DC">
      <w:r w:rsidRPr="11D8CDF4">
        <w:rPr>
          <w:i/>
          <w:iCs/>
        </w:rPr>
        <w:t>Požadujeme ukončení války proti černochům. Od počátku tohoto státu docházelo k otevřené i skryté válce proti našim komunitám. Požadujeme ukončení kriminalizac</w:t>
      </w:r>
      <w:r w:rsidR="133E092A" w:rsidRPr="11D8CDF4">
        <w:rPr>
          <w:i/>
          <w:iCs/>
        </w:rPr>
        <w:t>e</w:t>
      </w:r>
      <w:r w:rsidRPr="11D8CDF4">
        <w:rPr>
          <w:i/>
          <w:iCs/>
        </w:rPr>
        <w:t xml:space="preserve"> a uvězňování a zabíjení našich lidí. (...) Požadujeme odškodnění za minulost a pokračující škody. Vláda, odpovědné společnosti a další instituce, které profitovaly na škodách, </w:t>
      </w:r>
      <w:r w:rsidR="1BDDD367" w:rsidRPr="11D8CDF4">
        <w:rPr>
          <w:i/>
          <w:iCs/>
        </w:rPr>
        <w:t>jež</w:t>
      </w:r>
      <w:r w:rsidRPr="11D8CDF4">
        <w:rPr>
          <w:i/>
          <w:iCs/>
        </w:rPr>
        <w:t xml:space="preserve"> způsobily černochům </w:t>
      </w:r>
      <w:r w:rsidR="35514C58" w:rsidRPr="11D8CDF4">
        <w:rPr>
          <w:i/>
          <w:iCs/>
        </w:rPr>
        <w:t>–</w:t>
      </w:r>
      <w:r w:rsidRPr="11D8CDF4">
        <w:rPr>
          <w:i/>
          <w:iCs/>
        </w:rPr>
        <w:t xml:space="preserve"> od kolonialismu po otroctví, přes diskriminace v přístupu k potravinám a bydlení až k masovému věznění </w:t>
      </w:r>
      <w:r w:rsidR="77337AE9" w:rsidRPr="11D8CDF4">
        <w:rPr>
          <w:i/>
          <w:iCs/>
        </w:rPr>
        <w:t>–</w:t>
      </w:r>
      <w:r w:rsidRPr="11D8CDF4">
        <w:rPr>
          <w:i/>
          <w:iCs/>
        </w:rPr>
        <w:t xml:space="preserve"> musí napravit způsobenou škodu. (...) Tato agenda navazuje na odkaz našich předků, kteří prosazovali odškodnění, sebeurčení černochů a kontrolu nad komunitou; a také pohání nové podoby hnutí, jako je úsilí o reprodukční spravedlnost, celostní uzdravení a usmíření a ukončení násilí na černoších, cis, queer a trans lidech.</w:t>
      </w:r>
    </w:p>
    <w:p w14:paraId="79F2C8B9" w14:textId="77777777" w:rsidR="00C801FE" w:rsidRDefault="00C801FE"/>
    <w:p w14:paraId="720B5318" w14:textId="77777777" w:rsidR="00C801FE" w:rsidRDefault="00C801FE"/>
    <w:p w14:paraId="377FC385" w14:textId="77777777" w:rsidR="00C801FE" w:rsidRDefault="00C801FE"/>
    <w:p w14:paraId="3B7C8C46" w14:textId="77777777" w:rsidR="00C801FE" w:rsidRDefault="00C801FE"/>
    <w:p w14:paraId="341E33CB" w14:textId="77777777" w:rsidR="00C801FE" w:rsidRDefault="009725DC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Vyhodnocení úloh, citace zdrojů, komentáře</w:t>
      </w:r>
    </w:p>
    <w:p w14:paraId="05B5CED6" w14:textId="77777777" w:rsidR="00C801FE" w:rsidRDefault="00C801FE"/>
    <w:p w14:paraId="2ACCA449" w14:textId="77777777" w:rsidR="00C801FE" w:rsidRDefault="00C801FE"/>
    <w:tbl>
      <w:tblPr>
        <w:tblStyle w:val="a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500"/>
      </w:tblGrid>
      <w:tr w:rsidR="00C801FE" w14:paraId="267C396C" w14:textId="77777777" w:rsidTr="11D8CDF4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4EACC" w14:textId="2838F4E7" w:rsidR="00C801FE" w:rsidRDefault="009725DC">
            <w:pPr>
              <w:widowControl w:val="0"/>
              <w:spacing w:line="240" w:lineRule="auto"/>
            </w:pPr>
            <w:r>
              <w:t>22.1.1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58D1" w14:textId="77777777" w:rsidR="00C801FE" w:rsidRDefault="009725DC">
            <w:pPr>
              <w:widowControl w:val="0"/>
              <w:spacing w:line="240" w:lineRule="auto"/>
            </w:pPr>
            <w:r>
              <w:t>A</w:t>
            </w:r>
          </w:p>
        </w:tc>
      </w:tr>
      <w:tr w:rsidR="00C801FE" w14:paraId="0242B307" w14:textId="77777777" w:rsidTr="11D8CDF4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3A281" w14:textId="77777777" w:rsidR="00C801FE" w:rsidRDefault="009725DC">
            <w:pPr>
              <w:widowControl w:val="0"/>
              <w:spacing w:line="240" w:lineRule="auto"/>
            </w:pPr>
            <w:r>
              <w:t>22.1.2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DE02B" w14:textId="77777777" w:rsidR="00C801FE" w:rsidRDefault="009725DC">
            <w:pPr>
              <w:widowControl w:val="0"/>
              <w:spacing w:line="240" w:lineRule="auto"/>
            </w:pPr>
            <w:r>
              <w:t>Foto 1: 1963</w:t>
            </w:r>
          </w:p>
          <w:p w14:paraId="763D9906" w14:textId="77777777" w:rsidR="00C801FE" w:rsidRDefault="009725DC">
            <w:pPr>
              <w:widowControl w:val="0"/>
              <w:spacing w:line="240" w:lineRule="auto"/>
            </w:pPr>
            <w:r>
              <w:t>Foto 2: 1940</w:t>
            </w:r>
          </w:p>
          <w:p w14:paraId="34247F5B" w14:textId="77777777" w:rsidR="00C801FE" w:rsidRDefault="009725DC">
            <w:pPr>
              <w:widowControl w:val="0"/>
              <w:spacing w:line="240" w:lineRule="auto"/>
            </w:pPr>
            <w:r>
              <w:t>Foto 3: 2009</w:t>
            </w:r>
          </w:p>
          <w:p w14:paraId="7736896B" w14:textId="539636FA" w:rsidR="00C801FE" w:rsidRDefault="0C7CE009">
            <w:pPr>
              <w:widowControl w:val="0"/>
              <w:spacing w:line="240" w:lineRule="auto"/>
            </w:pPr>
            <w:r>
              <w:t>S</w:t>
            </w:r>
            <w:r w:rsidR="009725DC">
              <w:t>tačí</w:t>
            </w:r>
            <w:r w:rsidR="3CF43971">
              <w:t>,</w:t>
            </w:r>
            <w:r w:rsidR="009725DC">
              <w:t xml:space="preserve"> když žáci správě seřadí fotografie, nemusí je správně datovat</w:t>
            </w:r>
            <w:r w:rsidR="0513885E">
              <w:t>.</w:t>
            </w:r>
          </w:p>
        </w:tc>
      </w:tr>
      <w:tr w:rsidR="00C801FE" w14:paraId="0612EB90" w14:textId="77777777" w:rsidTr="11D8CDF4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CF69" w14:textId="3D082A93" w:rsidR="00C801FE" w:rsidRDefault="009725DC">
            <w:pPr>
              <w:widowControl w:val="0"/>
              <w:spacing w:line="240" w:lineRule="auto"/>
            </w:pPr>
            <w:r>
              <w:t>22.2.1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CE02" w14:textId="77777777" w:rsidR="00C801FE" w:rsidRDefault="009725DC">
            <w:pPr>
              <w:widowControl w:val="0"/>
              <w:spacing w:line="240" w:lineRule="auto"/>
            </w:pPr>
            <w:r>
              <w:t>B</w:t>
            </w:r>
          </w:p>
        </w:tc>
      </w:tr>
      <w:tr w:rsidR="00C801FE" w14:paraId="374AEF7B" w14:textId="77777777" w:rsidTr="11D8CDF4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95B5" w14:textId="78102FE4" w:rsidR="00C801FE" w:rsidRDefault="009725DC">
            <w:pPr>
              <w:widowControl w:val="0"/>
              <w:spacing w:line="240" w:lineRule="auto"/>
            </w:pPr>
            <w:r>
              <w:t>22.3.1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3028B" w14:textId="77777777" w:rsidR="00C801FE" w:rsidRDefault="009725DC">
            <w:pPr>
              <w:widowControl w:val="0"/>
              <w:spacing w:line="240" w:lineRule="auto"/>
            </w:pPr>
            <w:r>
              <w:t xml:space="preserve">Např: </w:t>
            </w:r>
          </w:p>
          <w:p w14:paraId="54B55467" w14:textId="44F9DAC0" w:rsidR="00C801FE" w:rsidRDefault="009725DC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Černé komunity byly v minulosti předmětem represí, za něž je odpovědná především vláda, ale i další instituce. V důsledku těchto represí se rozvíjelo emancipační hnut</w:t>
            </w:r>
            <w:r w:rsidR="7786A3EE">
              <w:t>í</w:t>
            </w:r>
            <w:r>
              <w:t xml:space="preserve">, které představoval např. M. L. King a na jeho odkaz chce dnes hnutí BLM navázat. </w:t>
            </w:r>
          </w:p>
          <w:p w14:paraId="4B73DF50" w14:textId="77777777" w:rsidR="00C801FE" w:rsidRDefault="00C801FE">
            <w:pPr>
              <w:widowControl w:val="0"/>
              <w:spacing w:line="240" w:lineRule="auto"/>
            </w:pPr>
          </w:p>
        </w:tc>
      </w:tr>
    </w:tbl>
    <w:p w14:paraId="50D21F58" w14:textId="77777777" w:rsidR="00C801FE" w:rsidRDefault="00C801FE"/>
    <w:sectPr w:rsidR="00C801FE">
      <w:headerReference w:type="defaul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179FB" w14:textId="77777777" w:rsidR="003A2A39" w:rsidRDefault="003A2A39" w:rsidP="00F0150B">
      <w:pPr>
        <w:spacing w:line="240" w:lineRule="auto"/>
      </w:pPr>
      <w:r>
        <w:separator/>
      </w:r>
    </w:p>
  </w:endnote>
  <w:endnote w:type="continuationSeparator" w:id="0">
    <w:p w14:paraId="121962AC" w14:textId="77777777" w:rsidR="003A2A39" w:rsidRDefault="003A2A39" w:rsidP="00F015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E504B" w14:textId="77777777" w:rsidR="003A2A39" w:rsidRDefault="003A2A39" w:rsidP="00F0150B">
      <w:pPr>
        <w:spacing w:line="240" w:lineRule="auto"/>
      </w:pPr>
      <w:r>
        <w:separator/>
      </w:r>
    </w:p>
  </w:footnote>
  <w:footnote w:type="continuationSeparator" w:id="0">
    <w:p w14:paraId="1EAF9328" w14:textId="77777777" w:rsidR="003A2A39" w:rsidRDefault="003A2A39" w:rsidP="00F015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B24A6" w14:textId="513D2D68" w:rsidR="00631EED" w:rsidRDefault="00631EED" w:rsidP="00631EED">
    <w:pPr>
      <w:pStyle w:val="Zhlav"/>
    </w:pPr>
    <w:r>
      <w:t xml:space="preserve">Blok 5, Lekce 22 </w:t>
    </w:r>
    <w:r>
      <w:tab/>
    </w:r>
    <w:r>
      <w:tab/>
    </w:r>
    <w:r>
      <w:t>Afroameričané v USA ve 20. století</w:t>
    </w:r>
  </w:p>
  <w:p w14:paraId="2384650C" w14:textId="0C79AA2E" w:rsidR="00F0150B" w:rsidRPr="00631EED" w:rsidRDefault="00631EED" w:rsidP="00631EED">
    <w:pPr>
      <w:pStyle w:val="Zhlav"/>
    </w:pPr>
    <w:r>
      <w:t>Evaluace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7A3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9250BFE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0C7D4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15D209D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6427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2E7CAD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C665F65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CF077F3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CFA6B18"/>
    <w:multiLevelType w:val="multilevel"/>
    <w:tmpl w:val="FFFFFFFF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4E5719C1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1F4555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84778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E1F797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7AC449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C714B0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EF5420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52985592">
    <w:abstractNumId w:val="6"/>
  </w:num>
  <w:num w:numId="2" w16cid:durableId="1153908322">
    <w:abstractNumId w:val="3"/>
  </w:num>
  <w:num w:numId="3" w16cid:durableId="1948272895">
    <w:abstractNumId w:val="0"/>
  </w:num>
  <w:num w:numId="4" w16cid:durableId="901645372">
    <w:abstractNumId w:val="14"/>
  </w:num>
  <w:num w:numId="5" w16cid:durableId="62728763">
    <w:abstractNumId w:val="7"/>
  </w:num>
  <w:num w:numId="6" w16cid:durableId="527329787">
    <w:abstractNumId w:val="5"/>
  </w:num>
  <w:num w:numId="7" w16cid:durableId="1730303341">
    <w:abstractNumId w:val="15"/>
  </w:num>
  <w:num w:numId="8" w16cid:durableId="793718664">
    <w:abstractNumId w:val="2"/>
  </w:num>
  <w:num w:numId="9" w16cid:durableId="760220864">
    <w:abstractNumId w:val="4"/>
  </w:num>
  <w:num w:numId="10" w16cid:durableId="138688820">
    <w:abstractNumId w:val="10"/>
  </w:num>
  <w:num w:numId="11" w16cid:durableId="467631490">
    <w:abstractNumId w:val="11"/>
  </w:num>
  <w:num w:numId="12" w16cid:durableId="808060049">
    <w:abstractNumId w:val="1"/>
  </w:num>
  <w:num w:numId="13" w16cid:durableId="737168622">
    <w:abstractNumId w:val="8"/>
  </w:num>
  <w:num w:numId="14" w16cid:durableId="918560924">
    <w:abstractNumId w:val="13"/>
  </w:num>
  <w:num w:numId="15" w16cid:durableId="271130144">
    <w:abstractNumId w:val="12"/>
  </w:num>
  <w:num w:numId="16" w16cid:durableId="21088473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1FE"/>
    <w:rsid w:val="00324B90"/>
    <w:rsid w:val="003596A7"/>
    <w:rsid w:val="003A2A39"/>
    <w:rsid w:val="006076DE"/>
    <w:rsid w:val="0060DDF2"/>
    <w:rsid w:val="00631EED"/>
    <w:rsid w:val="00962337"/>
    <w:rsid w:val="009725DC"/>
    <w:rsid w:val="009B9A0B"/>
    <w:rsid w:val="00AC0464"/>
    <w:rsid w:val="00C801FE"/>
    <w:rsid w:val="00E6AA1D"/>
    <w:rsid w:val="00F0150B"/>
    <w:rsid w:val="00FF2D8B"/>
    <w:rsid w:val="02280A3C"/>
    <w:rsid w:val="02987083"/>
    <w:rsid w:val="02FEEF40"/>
    <w:rsid w:val="034023CC"/>
    <w:rsid w:val="034D7FBA"/>
    <w:rsid w:val="039311B5"/>
    <w:rsid w:val="03DB5058"/>
    <w:rsid w:val="03E70B3A"/>
    <w:rsid w:val="0513885E"/>
    <w:rsid w:val="0573EF3E"/>
    <w:rsid w:val="06392D84"/>
    <w:rsid w:val="06A9A226"/>
    <w:rsid w:val="07278AC4"/>
    <w:rsid w:val="07359F36"/>
    <w:rsid w:val="08D522DC"/>
    <w:rsid w:val="090A4A52"/>
    <w:rsid w:val="09A0E6B3"/>
    <w:rsid w:val="0A0C5DA1"/>
    <w:rsid w:val="0B4A8950"/>
    <w:rsid w:val="0B94AEAB"/>
    <w:rsid w:val="0BCBB1CC"/>
    <w:rsid w:val="0BF39B41"/>
    <w:rsid w:val="0C0976FC"/>
    <w:rsid w:val="0C2A5749"/>
    <w:rsid w:val="0C7CE009"/>
    <w:rsid w:val="0CE435BE"/>
    <w:rsid w:val="0D0A1514"/>
    <w:rsid w:val="0DD120B5"/>
    <w:rsid w:val="0DDAEE56"/>
    <w:rsid w:val="0E08DAE2"/>
    <w:rsid w:val="0E54EF1A"/>
    <w:rsid w:val="0EE38E20"/>
    <w:rsid w:val="0F14AEEF"/>
    <w:rsid w:val="0F342F69"/>
    <w:rsid w:val="10CA634E"/>
    <w:rsid w:val="119D58D1"/>
    <w:rsid w:val="11AED3F9"/>
    <w:rsid w:val="11C29AEF"/>
    <w:rsid w:val="11D8CDF4"/>
    <w:rsid w:val="12D1E771"/>
    <w:rsid w:val="12FBA952"/>
    <w:rsid w:val="130193C7"/>
    <w:rsid w:val="13128541"/>
    <w:rsid w:val="1327E070"/>
    <w:rsid w:val="133E092A"/>
    <w:rsid w:val="1368BB52"/>
    <w:rsid w:val="13C2F520"/>
    <w:rsid w:val="14DD866E"/>
    <w:rsid w:val="150CD8DF"/>
    <w:rsid w:val="152243A5"/>
    <w:rsid w:val="155F39FF"/>
    <w:rsid w:val="15BC008C"/>
    <w:rsid w:val="15D46B53"/>
    <w:rsid w:val="1653769A"/>
    <w:rsid w:val="16D45C88"/>
    <w:rsid w:val="17A4B68D"/>
    <w:rsid w:val="18970211"/>
    <w:rsid w:val="18CC51B7"/>
    <w:rsid w:val="19E3485D"/>
    <w:rsid w:val="1ACF4A54"/>
    <w:rsid w:val="1AE246CE"/>
    <w:rsid w:val="1B1C6A81"/>
    <w:rsid w:val="1BA75B91"/>
    <w:rsid w:val="1BD844A8"/>
    <w:rsid w:val="1BDDD367"/>
    <w:rsid w:val="1E301F5A"/>
    <w:rsid w:val="1E540B43"/>
    <w:rsid w:val="1E802A02"/>
    <w:rsid w:val="1E959F1A"/>
    <w:rsid w:val="1E99525F"/>
    <w:rsid w:val="1EED5840"/>
    <w:rsid w:val="1F093098"/>
    <w:rsid w:val="1F7ECCF3"/>
    <w:rsid w:val="1FBECA06"/>
    <w:rsid w:val="201BFA63"/>
    <w:rsid w:val="209EC727"/>
    <w:rsid w:val="20DA7019"/>
    <w:rsid w:val="20F36333"/>
    <w:rsid w:val="2167C01C"/>
    <w:rsid w:val="21945BFE"/>
    <w:rsid w:val="21B7CAC4"/>
    <w:rsid w:val="2217BB10"/>
    <w:rsid w:val="229DEAFD"/>
    <w:rsid w:val="22BB28CD"/>
    <w:rsid w:val="22EE21FA"/>
    <w:rsid w:val="2336E75C"/>
    <w:rsid w:val="235B66BD"/>
    <w:rsid w:val="23C81CC2"/>
    <w:rsid w:val="24A3FE47"/>
    <w:rsid w:val="24D71362"/>
    <w:rsid w:val="24D8DE72"/>
    <w:rsid w:val="24EB85A2"/>
    <w:rsid w:val="25273827"/>
    <w:rsid w:val="261DCE6A"/>
    <w:rsid w:val="2674AED3"/>
    <w:rsid w:val="2679A7CA"/>
    <w:rsid w:val="274DA28D"/>
    <w:rsid w:val="276F76A5"/>
    <w:rsid w:val="27B50C64"/>
    <w:rsid w:val="27F2FD67"/>
    <w:rsid w:val="28026B8B"/>
    <w:rsid w:val="28371FAC"/>
    <w:rsid w:val="283A652A"/>
    <w:rsid w:val="288448D7"/>
    <w:rsid w:val="2911DF25"/>
    <w:rsid w:val="2B5EAD0A"/>
    <w:rsid w:val="2BAA40A1"/>
    <w:rsid w:val="2BD64DDC"/>
    <w:rsid w:val="2C6EDD8D"/>
    <w:rsid w:val="2D9770A6"/>
    <w:rsid w:val="2E82F4E0"/>
    <w:rsid w:val="2ED20347"/>
    <w:rsid w:val="2F027C81"/>
    <w:rsid w:val="2F7E9383"/>
    <w:rsid w:val="30DABD88"/>
    <w:rsid w:val="315C9D28"/>
    <w:rsid w:val="316958F2"/>
    <w:rsid w:val="31D5DC14"/>
    <w:rsid w:val="320AD27D"/>
    <w:rsid w:val="3263F1CF"/>
    <w:rsid w:val="342CE92F"/>
    <w:rsid w:val="3442DB63"/>
    <w:rsid w:val="345B943C"/>
    <w:rsid w:val="3483F4C7"/>
    <w:rsid w:val="34DDEF4B"/>
    <w:rsid w:val="34E15E17"/>
    <w:rsid w:val="3521E32B"/>
    <w:rsid w:val="35514C58"/>
    <w:rsid w:val="35B40B27"/>
    <w:rsid w:val="35BBBCC3"/>
    <w:rsid w:val="3698E646"/>
    <w:rsid w:val="377081E7"/>
    <w:rsid w:val="37B2B64F"/>
    <w:rsid w:val="382E9084"/>
    <w:rsid w:val="385F9FE2"/>
    <w:rsid w:val="38936D6B"/>
    <w:rsid w:val="38AB7CBE"/>
    <w:rsid w:val="3909D1AB"/>
    <w:rsid w:val="390BD6D9"/>
    <w:rsid w:val="39105F97"/>
    <w:rsid w:val="391ADD46"/>
    <w:rsid w:val="3938F60B"/>
    <w:rsid w:val="3960D3C8"/>
    <w:rsid w:val="39CBC45D"/>
    <w:rsid w:val="39F5EC3F"/>
    <w:rsid w:val="39F92D68"/>
    <w:rsid w:val="3AC7A8C2"/>
    <w:rsid w:val="3AFC1EC8"/>
    <w:rsid w:val="3B0D1128"/>
    <w:rsid w:val="3B8623A5"/>
    <w:rsid w:val="3CAF5BB6"/>
    <w:rsid w:val="3CF43971"/>
    <w:rsid w:val="3D0078DE"/>
    <w:rsid w:val="3D9D67C5"/>
    <w:rsid w:val="3E17EA1B"/>
    <w:rsid w:val="3F4718DB"/>
    <w:rsid w:val="3FE6FC78"/>
    <w:rsid w:val="400F9A2D"/>
    <w:rsid w:val="407954C0"/>
    <w:rsid w:val="40B0D9A5"/>
    <w:rsid w:val="41CEC468"/>
    <w:rsid w:val="4320F18A"/>
    <w:rsid w:val="4326F9FF"/>
    <w:rsid w:val="43747B66"/>
    <w:rsid w:val="43B2663D"/>
    <w:rsid w:val="44364C16"/>
    <w:rsid w:val="44D60723"/>
    <w:rsid w:val="45E3CFAB"/>
    <w:rsid w:val="466D3FE4"/>
    <w:rsid w:val="47CE31AB"/>
    <w:rsid w:val="47F540EC"/>
    <w:rsid w:val="48518FBD"/>
    <w:rsid w:val="48B8282C"/>
    <w:rsid w:val="48BEF1FC"/>
    <w:rsid w:val="48FFA5D7"/>
    <w:rsid w:val="4917EDC6"/>
    <w:rsid w:val="495A56E7"/>
    <w:rsid w:val="49B76209"/>
    <w:rsid w:val="4A439EAE"/>
    <w:rsid w:val="4A4CF412"/>
    <w:rsid w:val="4A4E9AA6"/>
    <w:rsid w:val="4A8DBDE5"/>
    <w:rsid w:val="4AB1D627"/>
    <w:rsid w:val="4B3E26C2"/>
    <w:rsid w:val="4B6454F3"/>
    <w:rsid w:val="4CC1B01E"/>
    <w:rsid w:val="4D595227"/>
    <w:rsid w:val="4DAB9E09"/>
    <w:rsid w:val="4DDE2B31"/>
    <w:rsid w:val="4E6F30B9"/>
    <w:rsid w:val="4E84E2F8"/>
    <w:rsid w:val="4FB009E8"/>
    <w:rsid w:val="50388D49"/>
    <w:rsid w:val="50FBA6C1"/>
    <w:rsid w:val="52DC388D"/>
    <w:rsid w:val="531D6D19"/>
    <w:rsid w:val="532840F2"/>
    <w:rsid w:val="5362339D"/>
    <w:rsid w:val="536B262D"/>
    <w:rsid w:val="5446AC7C"/>
    <w:rsid w:val="545F6642"/>
    <w:rsid w:val="54C93A65"/>
    <w:rsid w:val="54D0DB08"/>
    <w:rsid w:val="55BD5654"/>
    <w:rsid w:val="56145F00"/>
    <w:rsid w:val="5656F7AC"/>
    <w:rsid w:val="5666AAE2"/>
    <w:rsid w:val="56FDA87A"/>
    <w:rsid w:val="5700D73F"/>
    <w:rsid w:val="57582B92"/>
    <w:rsid w:val="5797936F"/>
    <w:rsid w:val="57A495E1"/>
    <w:rsid w:val="57C96DF9"/>
    <w:rsid w:val="57E7ABD8"/>
    <w:rsid w:val="58AF8AC1"/>
    <w:rsid w:val="58EB2982"/>
    <w:rsid w:val="593AA2FD"/>
    <w:rsid w:val="5AEB6FEC"/>
    <w:rsid w:val="5AEF9570"/>
    <w:rsid w:val="5B6DC9B0"/>
    <w:rsid w:val="5C874660"/>
    <w:rsid w:val="5EBE0F14"/>
    <w:rsid w:val="5EF3EAC4"/>
    <w:rsid w:val="5F553528"/>
    <w:rsid w:val="5FA1F274"/>
    <w:rsid w:val="5FC56A29"/>
    <w:rsid w:val="5FF6D501"/>
    <w:rsid w:val="60756E79"/>
    <w:rsid w:val="607C2EAB"/>
    <w:rsid w:val="61294589"/>
    <w:rsid w:val="617A7CD4"/>
    <w:rsid w:val="61ACF3F6"/>
    <w:rsid w:val="61AE1708"/>
    <w:rsid w:val="626AE9B4"/>
    <w:rsid w:val="628B90F6"/>
    <w:rsid w:val="648A95B1"/>
    <w:rsid w:val="64BD19D7"/>
    <w:rsid w:val="64FC838D"/>
    <w:rsid w:val="64FF8CF2"/>
    <w:rsid w:val="658B29AE"/>
    <w:rsid w:val="658F3A2B"/>
    <w:rsid w:val="659F8BEC"/>
    <w:rsid w:val="66296A05"/>
    <w:rsid w:val="664E3259"/>
    <w:rsid w:val="66AE16B9"/>
    <w:rsid w:val="6778E938"/>
    <w:rsid w:val="678C3E1F"/>
    <w:rsid w:val="67D04ABA"/>
    <w:rsid w:val="6849E71A"/>
    <w:rsid w:val="685B8E48"/>
    <w:rsid w:val="68A8B959"/>
    <w:rsid w:val="68ABD3DB"/>
    <w:rsid w:val="694684EA"/>
    <w:rsid w:val="69BFC77E"/>
    <w:rsid w:val="6A3CBE22"/>
    <w:rsid w:val="6A48E382"/>
    <w:rsid w:val="6A4AB005"/>
    <w:rsid w:val="6A9FA664"/>
    <w:rsid w:val="6ACD2DC1"/>
    <w:rsid w:val="6B1BC6B9"/>
    <w:rsid w:val="6B69CDCA"/>
    <w:rsid w:val="6CD7E9E3"/>
    <w:rsid w:val="6DBAB699"/>
    <w:rsid w:val="6DCF3514"/>
    <w:rsid w:val="6DFA70C0"/>
    <w:rsid w:val="6E40E7A1"/>
    <w:rsid w:val="6EA5BD68"/>
    <w:rsid w:val="6EBE9C7E"/>
    <w:rsid w:val="6EC7A1E9"/>
    <w:rsid w:val="6F787931"/>
    <w:rsid w:val="705F0657"/>
    <w:rsid w:val="71095337"/>
    <w:rsid w:val="71B50B3B"/>
    <w:rsid w:val="72232F4A"/>
    <w:rsid w:val="727D40E1"/>
    <w:rsid w:val="72B01D18"/>
    <w:rsid w:val="7382CA28"/>
    <w:rsid w:val="740DC93C"/>
    <w:rsid w:val="742D7A75"/>
    <w:rsid w:val="757900A3"/>
    <w:rsid w:val="7592F6BC"/>
    <w:rsid w:val="77337AE9"/>
    <w:rsid w:val="77838E3B"/>
    <w:rsid w:val="7786A3EE"/>
    <w:rsid w:val="77DDDB3C"/>
    <w:rsid w:val="7825C402"/>
    <w:rsid w:val="78285264"/>
    <w:rsid w:val="78563B4B"/>
    <w:rsid w:val="7857A4D5"/>
    <w:rsid w:val="79186D35"/>
    <w:rsid w:val="791F5E9C"/>
    <w:rsid w:val="79658D62"/>
    <w:rsid w:val="798B0059"/>
    <w:rsid w:val="79C8AEF8"/>
    <w:rsid w:val="7B1B96B6"/>
    <w:rsid w:val="7B71E78C"/>
    <w:rsid w:val="7BC11D53"/>
    <w:rsid w:val="7BD4EC71"/>
    <w:rsid w:val="7BDAE9B5"/>
    <w:rsid w:val="7BDD7BF9"/>
    <w:rsid w:val="7D3D75AD"/>
    <w:rsid w:val="7E9A13AD"/>
    <w:rsid w:val="7F8EA820"/>
    <w:rsid w:val="7FC6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986D9"/>
  <w15:docId w15:val="{9AB637BD-38AA-4343-A4A0-B4EDD6F5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0150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150B"/>
  </w:style>
  <w:style w:type="paragraph" w:styleId="Zpat">
    <w:name w:val="footer"/>
    <w:basedOn w:val="Normln"/>
    <w:link w:val="ZpatChar"/>
    <w:uiPriority w:val="99"/>
    <w:unhideWhenUsed/>
    <w:rsid w:val="00F0150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1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5E1CA3-60FB-4036-AED1-B1E92481D857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2.xml><?xml version="1.0" encoding="utf-8"?>
<ds:datastoreItem xmlns:ds="http://schemas.openxmlformats.org/officeDocument/2006/customXml" ds:itemID="{64D7179F-B5A4-400F-980D-D0CC65E35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3027B8-E3F2-4175-93BE-50716A89AB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420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Váňa</dc:creator>
  <cp:lastModifiedBy>Martin Váňa</cp:lastModifiedBy>
  <cp:revision>2</cp:revision>
  <dcterms:created xsi:type="dcterms:W3CDTF">2023-11-28T11:10:00Z</dcterms:created>
  <dcterms:modified xsi:type="dcterms:W3CDTF">2023-11-28T11:10:00Z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