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58EC" w14:textId="0B99B965" w:rsidR="00255F24" w:rsidRDefault="3516D5FA" w:rsidP="005421B7">
      <w:pPr>
        <w:pStyle w:val="Nadpis1"/>
      </w:pPr>
      <w:r>
        <w:t>Rozšiřující prameny</w:t>
      </w:r>
      <w:r w:rsidR="005421B7">
        <w:t>:</w:t>
      </w:r>
      <w:r>
        <w:t xml:space="preserve"> Studená válka</w:t>
      </w:r>
    </w:p>
    <w:p w14:paraId="672A6659" w14:textId="77777777" w:rsidR="00255F24" w:rsidRDefault="00255F24">
      <w:pPr>
        <w:rPr>
          <w:b/>
        </w:rPr>
      </w:pPr>
    </w:p>
    <w:p w14:paraId="69C77534" w14:textId="77777777" w:rsidR="00255F24" w:rsidRDefault="00D25AAA">
      <w:pPr>
        <w:rPr>
          <w:b/>
        </w:rPr>
      </w:pPr>
      <w:r>
        <w:rPr>
          <w:b/>
        </w:rPr>
        <w:t>Pramen 1</w:t>
      </w:r>
    </w:p>
    <w:p w14:paraId="28EC9963" w14:textId="50F05E22" w:rsidR="00255F24" w:rsidRDefault="3516D5FA">
      <w:pPr>
        <w:spacing w:before="300" w:after="300"/>
        <w:jc w:val="both"/>
      </w:pPr>
      <w:r>
        <w:t>„</w:t>
      </w:r>
      <w:r w:rsidRPr="4EC736BF">
        <w:rPr>
          <w:highlight w:val="white"/>
        </w:rPr>
        <w:t>Důležitým prvkem pro udržení míru je náš vojenský aparát. Naše zbraně musí být silné a</w:t>
      </w:r>
      <w:r w:rsidR="005421B7">
        <w:rPr>
          <w:highlight w:val="white"/>
        </w:rPr>
        <w:t> </w:t>
      </w:r>
      <w:r w:rsidRPr="4EC736BF">
        <w:rPr>
          <w:highlight w:val="white"/>
        </w:rPr>
        <w:t xml:space="preserve">připravené k okamžité akci, aby žádný potenciální agresor nebyl v pokušení riskovat vlastní zničení. </w:t>
      </w:r>
      <w:r w:rsidR="5FBEB258" w:rsidRPr="4EC736BF">
        <w:rPr>
          <w:highlight w:val="white"/>
        </w:rPr>
        <w:t>(</w:t>
      </w:r>
      <w:r w:rsidRPr="4EC736BF">
        <w:rPr>
          <w:highlight w:val="white"/>
        </w:rPr>
        <w:t>…</w:t>
      </w:r>
      <w:r w:rsidR="14F0A19A" w:rsidRPr="4EC736BF">
        <w:rPr>
          <w:highlight w:val="white"/>
        </w:rPr>
        <w:t>)</w:t>
      </w:r>
      <w:r w:rsidRPr="4EC736BF">
        <w:rPr>
          <w:highlight w:val="white"/>
        </w:rPr>
        <w:t xml:space="preserve"> Američtí výrobci pluhů mohou časem a podle potřeby vyrábět i meče. Nyní však již nemůžeme riskovat nouzovou improvizaci národní obrany; byli jsme nuceni vytvořit stálý zbrojní průmysl obrovských rozměrů… Toto spojení obrovského vojenského aparátu a</w:t>
      </w:r>
      <w:r w:rsidR="005421B7">
        <w:rPr>
          <w:highlight w:val="white"/>
        </w:rPr>
        <w:t> </w:t>
      </w:r>
      <w:r w:rsidRPr="4EC736BF">
        <w:rPr>
          <w:highlight w:val="white"/>
        </w:rPr>
        <w:t xml:space="preserve">rozsáhlého zbrojního průmyslu je v americké zkušenosti nové. Musíme ale vnímat jeho závažné důsledky. </w:t>
      </w:r>
      <w:r w:rsidR="60F2E897" w:rsidRPr="4EC736BF">
        <w:rPr>
          <w:highlight w:val="white"/>
        </w:rPr>
        <w:t>(</w:t>
      </w:r>
      <w:r w:rsidRPr="4EC736BF">
        <w:rPr>
          <w:highlight w:val="white"/>
        </w:rPr>
        <w:t>…</w:t>
      </w:r>
      <w:r w:rsidR="29BB9F7E" w:rsidRPr="4EC736BF">
        <w:rPr>
          <w:highlight w:val="white"/>
        </w:rPr>
        <w:t>)</w:t>
      </w:r>
      <w:r w:rsidRPr="4EC736BF">
        <w:rPr>
          <w:highlight w:val="white"/>
        </w:rPr>
        <w:t xml:space="preserve"> Musíme chránit vládní kruhy před tím, aby v nich vojensko-průmyslový komplex získal neoprávněný vliv, ať už vědomý, nebo nevědomý. Vznikl zde potenciál pro hrozivý nárůst nepatřičné moci.</w:t>
      </w:r>
      <w:r>
        <w:t>“</w:t>
      </w:r>
    </w:p>
    <w:p w14:paraId="06CD9277" w14:textId="77777777" w:rsidR="00255F24" w:rsidRDefault="00D25AAA">
      <w:r>
        <w:rPr>
          <w:u w:val="single"/>
        </w:rPr>
        <w:t>Citace</w:t>
      </w:r>
      <w:r>
        <w:t>:</w:t>
      </w:r>
    </w:p>
    <w:p w14:paraId="686CED14" w14:textId="77777777" w:rsidR="00255F24" w:rsidRDefault="00D25AAA">
      <w:pPr>
        <w:shd w:val="clear" w:color="auto" w:fill="FFFFFF"/>
        <w:spacing w:before="300" w:after="380" w:line="264" w:lineRule="auto"/>
      </w:pPr>
      <w:r>
        <w:t>Řeč amerického prezidenta Dwighta D. Eisenhowera na rozloučenou (17. 1. 1961)</w:t>
      </w:r>
    </w:p>
    <w:p w14:paraId="7CFAF329" w14:textId="77777777" w:rsidR="00255F24" w:rsidRDefault="00000000">
      <w:pPr>
        <w:rPr>
          <w:color w:val="555555"/>
          <w:sz w:val="26"/>
          <w:szCs w:val="26"/>
          <w:highlight w:val="white"/>
        </w:rPr>
      </w:pPr>
      <w:hyperlink r:id="rId10">
        <w:r w:rsidR="00D25AAA">
          <w:rPr>
            <w:color w:val="1155CC"/>
            <w:u w:val="single"/>
          </w:rPr>
          <w:t>https://www.archives.gov/milestone-documents/president-dwight-d-eisenhowers-farewell-address</w:t>
        </w:r>
      </w:hyperlink>
    </w:p>
    <w:p w14:paraId="0A37501D" w14:textId="77777777" w:rsidR="00255F24" w:rsidRDefault="00255F24">
      <w:pPr>
        <w:rPr>
          <w:color w:val="555555"/>
          <w:sz w:val="26"/>
          <w:szCs w:val="26"/>
          <w:highlight w:val="white"/>
        </w:rPr>
      </w:pPr>
    </w:p>
    <w:p w14:paraId="17137412" w14:textId="57D813C3" w:rsidR="00255F24" w:rsidRDefault="3516D5FA">
      <w:r w:rsidRPr="4EC736BF">
        <w:rPr>
          <w:u w:val="single"/>
        </w:rPr>
        <w:t>Kontext vzniku zdroje</w:t>
      </w:r>
      <w:r>
        <w:t xml:space="preserve"> </w:t>
      </w:r>
    </w:p>
    <w:p w14:paraId="4E18615B" w14:textId="74DDC0C9" w:rsidR="00255F24" w:rsidRDefault="3516D5FA">
      <w:pPr>
        <w:spacing w:before="240" w:after="240"/>
      </w:pPr>
      <w:r>
        <w:t xml:space="preserve"> </w:t>
      </w:r>
      <w:r w:rsidR="00D25AAA">
        <w:tab/>
      </w:r>
      <w:r>
        <w:t>Závěrečná řeč prezidenta Eisenhowera, který byl americkým prezidentem v letech 1953</w:t>
      </w:r>
      <w:r w:rsidR="299EF47A">
        <w:t>–</w:t>
      </w:r>
      <w:r>
        <w:t xml:space="preserve">1961. Eisenhower je symbolem USA 50. </w:t>
      </w:r>
      <w:r w:rsidR="7F7D8255">
        <w:t>l</w:t>
      </w:r>
      <w:r>
        <w:t>et</w:t>
      </w:r>
      <w:r w:rsidR="31D254F1">
        <w:t xml:space="preserve"> </w:t>
      </w:r>
      <w:r w:rsidR="7234FC83">
        <w:t>20.</w:t>
      </w:r>
      <w:r w:rsidR="12FA9D9F">
        <w:t xml:space="preserve"> století</w:t>
      </w:r>
      <w:r>
        <w:t xml:space="preserve">, kdy Spojené státy zintenzivnily závody ve zbrojení se Sovětským svazem, který v roce 1949 vyzkoušel svoji první atomovou bombu. Po celou studenou válku spolu Západ a Východ soupeřily, kdo bude mít silnější, rychlejší, pohotovější a vyspělejší zbraně. To vedlo k ohromnému nárůstu investic do zbrojení, díky čemuž se ze zbrojních podniků a armády staly důležití mocenští hráči </w:t>
      </w:r>
      <w:r w:rsidR="684AB055">
        <w:t>–</w:t>
      </w:r>
      <w:r>
        <w:t xml:space="preserve"> a to právě na domácí půdě. Prezident Eisenhower po první dekádě studené války tento stav reflektuje a varuje před ním.</w:t>
      </w:r>
    </w:p>
    <w:p w14:paraId="5DAB6C7B" w14:textId="77777777" w:rsidR="00255F24" w:rsidRDefault="00255F24">
      <w:pPr>
        <w:spacing w:before="240" w:after="240"/>
      </w:pPr>
    </w:p>
    <w:p w14:paraId="5AA6958A" w14:textId="77777777" w:rsidR="00255F24" w:rsidRDefault="00D25AAA">
      <w:r>
        <w:rPr>
          <w:u w:val="single"/>
        </w:rPr>
        <w:t>Popis zdroje</w:t>
      </w:r>
      <w:r>
        <w:t xml:space="preserve">: </w:t>
      </w:r>
    </w:p>
    <w:p w14:paraId="58C1F136" w14:textId="77777777" w:rsidR="00255F24" w:rsidRDefault="00D25AAA">
      <w:pPr>
        <w:spacing w:before="240" w:after="240"/>
      </w:pPr>
      <w:r>
        <w:t xml:space="preserve"> </w:t>
      </w:r>
      <w:r>
        <w:tab/>
        <w:t>Řeč 34. amerického prezidenta Dwighta D. Eisenhowera na rozloučenou (17. 1. 1961); byla vysílána v celostátní televizi.</w:t>
      </w:r>
    </w:p>
    <w:p w14:paraId="02EB378F" w14:textId="77777777" w:rsidR="00255F24" w:rsidRDefault="00255F24">
      <w:pPr>
        <w:spacing w:before="240" w:after="240"/>
      </w:pPr>
    </w:p>
    <w:p w14:paraId="4A2341E2" w14:textId="160B9AD6" w:rsidR="00255F24" w:rsidRDefault="3516D5FA">
      <w:r w:rsidRPr="4EC736BF">
        <w:rPr>
          <w:u w:val="single"/>
        </w:rPr>
        <w:t>Interpretace zdroje</w:t>
      </w:r>
      <w:r>
        <w:t xml:space="preserve"> </w:t>
      </w:r>
    </w:p>
    <w:p w14:paraId="351860C3" w14:textId="40E43BB6" w:rsidR="00255F24" w:rsidRDefault="3516D5FA">
      <w:pPr>
        <w:spacing w:before="240" w:after="240"/>
      </w:pPr>
      <w:r>
        <w:t>Prezident Eisenhower si po první dekádě studené války uvědomuje, jak moc v</w:t>
      </w:r>
      <w:r w:rsidR="4D758BCA">
        <w:t>z</w:t>
      </w:r>
      <w:r>
        <w:t>rostl vliv a</w:t>
      </w:r>
      <w:r w:rsidR="005421B7">
        <w:t> </w:t>
      </w:r>
      <w:r>
        <w:t xml:space="preserve">moc zbrojařů a armád, a varuje americkou veřejnost před nárůstem této moci, která, jak </w:t>
      </w:r>
      <w:r>
        <w:lastRenderedPageBreak/>
        <w:t>naznačuje, by mohla chtít prosazovat své zájmy v zahraniční politice a osamostatnit se od</w:t>
      </w:r>
      <w:r w:rsidR="005421B7">
        <w:t> </w:t>
      </w:r>
      <w:r>
        <w:t>toho, co je v zájmu samotných USA a jeho obyvatel.</w:t>
      </w:r>
    </w:p>
    <w:p w14:paraId="6A05A809" w14:textId="77777777" w:rsidR="00255F24" w:rsidRDefault="00255F24"/>
    <w:p w14:paraId="5E2406A4" w14:textId="77777777" w:rsidR="00255F24" w:rsidRDefault="00D25AAA">
      <w:pPr>
        <w:rPr>
          <w:b/>
        </w:rPr>
      </w:pPr>
      <w:r>
        <w:rPr>
          <w:b/>
        </w:rPr>
        <w:t>Pramen 2</w:t>
      </w:r>
    </w:p>
    <w:p w14:paraId="235DAE2A" w14:textId="77777777" w:rsidR="00255F24" w:rsidRDefault="00D25AAA">
      <w:r>
        <w:rPr>
          <w:noProof/>
        </w:rPr>
        <w:drawing>
          <wp:inline distT="0" distB="0" distL="0" distR="0" wp14:anchorId="7A1EEE49" wp14:editId="181E914F">
            <wp:extent cx="3657600" cy="4752975"/>
            <wp:effectExtent l="0" t="0" r="0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75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A5B925" w14:textId="77777777" w:rsidR="005421B7" w:rsidRDefault="005421B7"/>
    <w:p w14:paraId="420A87D7" w14:textId="77777777" w:rsidR="00255F24" w:rsidRDefault="00D25AAA">
      <w:r>
        <w:rPr>
          <w:u w:val="single"/>
        </w:rPr>
        <w:t>Citace</w:t>
      </w:r>
      <w:r>
        <w:t>:</w:t>
      </w:r>
    </w:p>
    <w:p w14:paraId="52EDB91D" w14:textId="725A9066" w:rsidR="00255F24" w:rsidRDefault="05B3DA98">
      <w:r>
        <w:t>„</w:t>
      </w:r>
      <w:r w:rsidR="3516D5FA">
        <w:t>Bránit obranu. Rozpočtové bitvy a Hvězdné války</w:t>
      </w:r>
      <w:r w:rsidR="4F1D4CE7">
        <w:t>“</w:t>
      </w:r>
      <w:r w:rsidR="3516D5FA">
        <w:t xml:space="preserve">. Obálka prestižního amerického týdeníku </w:t>
      </w:r>
      <w:r w:rsidR="3516D5FA" w:rsidRPr="4EC736BF">
        <w:rPr>
          <w:i/>
          <w:iCs/>
        </w:rPr>
        <w:t>TIME</w:t>
      </w:r>
      <w:r w:rsidR="3516D5FA">
        <w:t>, 4. 4. 1983</w:t>
      </w:r>
    </w:p>
    <w:p w14:paraId="10EFF5BA" w14:textId="77777777" w:rsidR="00255F24" w:rsidRDefault="00000000">
      <w:hyperlink r:id="rId12">
        <w:r w:rsidR="00D25AAA">
          <w:rPr>
            <w:color w:val="1155CC"/>
            <w:u w:val="single"/>
          </w:rPr>
          <w:t>https://content.time.com/time/covers/0,16641,19830404,00.html</w:t>
        </w:r>
      </w:hyperlink>
    </w:p>
    <w:p w14:paraId="0562CB0E" w14:textId="77777777" w:rsidR="00255F24" w:rsidRDefault="00255F24"/>
    <w:p w14:paraId="34CE0A41" w14:textId="77777777" w:rsidR="00255F24" w:rsidRDefault="00255F24"/>
    <w:p w14:paraId="4EB0F9A0" w14:textId="5CB3EFCC" w:rsidR="00255F24" w:rsidRDefault="3516D5FA">
      <w:r w:rsidRPr="4EC736BF">
        <w:rPr>
          <w:u w:val="single"/>
        </w:rPr>
        <w:t>Kontext vzniku zdroje</w:t>
      </w:r>
      <w:r>
        <w:t xml:space="preserve"> </w:t>
      </w:r>
    </w:p>
    <w:p w14:paraId="223E0EDD" w14:textId="797C958C" w:rsidR="00255F24" w:rsidRDefault="3516D5FA">
      <w:pPr>
        <w:spacing w:before="240" w:after="240"/>
      </w:pPr>
      <w:r>
        <w:t xml:space="preserve"> </w:t>
      </w:r>
      <w:r w:rsidR="00D25AAA">
        <w:tab/>
      </w:r>
      <w:r>
        <w:t>23. 3. 1983 oznámil 40. prezident USA Ronald Reagan (v úřadu 1981</w:t>
      </w:r>
      <w:r w:rsidR="50A1BA6F">
        <w:t>–</w:t>
      </w:r>
      <w:r>
        <w:t>1989) svůj záměr vytvořit tzv. Strategickou obrannou iniciativu (</w:t>
      </w:r>
      <w:proofErr w:type="spellStart"/>
      <w:r>
        <w:t>Strategic</w:t>
      </w:r>
      <w:proofErr w:type="spellEnd"/>
      <w:r>
        <w:t xml:space="preserve"> Defense </w:t>
      </w:r>
      <w:proofErr w:type="spellStart"/>
      <w:r>
        <w:t>Initiative</w:t>
      </w:r>
      <w:proofErr w:type="spellEnd"/>
      <w:r>
        <w:t xml:space="preserve">) </w:t>
      </w:r>
      <w:r w:rsidR="29B8A687">
        <w:t>–</w:t>
      </w:r>
      <w:r>
        <w:t xml:space="preserve"> tedy zbrojní program, který by chránil USA pomocí supermoderních zbraní, například laserů, raketových systémů umístěných ve vesmíru a satelitních systémů, které by dokázaly okamžitě reagovat a zničit každou mezikontinentální balistickou střelu (což byly v té době nosiče těch nejpokročilejších a nejnebezpečnějších atomových bomb). Iniciativa byla novináři a kritiky jízlivě překřtěna na </w:t>
      </w:r>
      <w:r w:rsidR="2660027B">
        <w:t>„</w:t>
      </w:r>
      <w:r>
        <w:t>Hvězdné války</w:t>
      </w:r>
      <w:r w:rsidR="3375491D">
        <w:t>“</w:t>
      </w:r>
      <w:r>
        <w:t xml:space="preserve"> (Star </w:t>
      </w:r>
      <w:proofErr w:type="spellStart"/>
      <w:r>
        <w:t>Wars</w:t>
      </w:r>
      <w:proofErr w:type="spellEnd"/>
      <w:r>
        <w:t xml:space="preserve">). Takový futuristický zbrojní program (mnohé z těchto zbraňových systémů neexistují dodnes, natož v 80. letech) si </w:t>
      </w:r>
      <w:r>
        <w:lastRenderedPageBreak/>
        <w:t xml:space="preserve">vyžadoval ohromné investice, což okamžitě vyvolalo velkou kritiku. Na to odkazuje právě obálka </w:t>
      </w:r>
      <w:r w:rsidRPr="4EC736BF">
        <w:rPr>
          <w:i/>
          <w:iCs/>
        </w:rPr>
        <w:t>TIME</w:t>
      </w:r>
      <w:r>
        <w:t xml:space="preserve"> s titulkem </w:t>
      </w:r>
      <w:r w:rsidR="5C29F087">
        <w:t>„</w:t>
      </w:r>
      <w:r>
        <w:t>Bránit obranu. Rozpočtové bitvy a Hvězdné války</w:t>
      </w:r>
      <w:r w:rsidR="4E5C20C1">
        <w:t>“</w:t>
      </w:r>
      <w:r>
        <w:t>. Podle některých historiků ale iniciativa paradoxně svůj efekt měla, i když se velká část jejích cílů nikdy neuskutečnila: Tvrdí, že Sovětský svaz už nedokázal držet technologické ani finanční tempo s americkým zbrojením, a dostal se tak do vážných hospodářských problémů.</w:t>
      </w:r>
    </w:p>
    <w:p w14:paraId="62EBF3C5" w14:textId="77777777" w:rsidR="00255F24" w:rsidRDefault="00255F24">
      <w:pPr>
        <w:spacing w:before="240" w:after="240"/>
      </w:pPr>
    </w:p>
    <w:p w14:paraId="6F462F28" w14:textId="37E873F6" w:rsidR="00255F24" w:rsidRDefault="3516D5FA">
      <w:r w:rsidRPr="4EC736BF">
        <w:rPr>
          <w:u w:val="single"/>
        </w:rPr>
        <w:t>Popis zdroje</w:t>
      </w:r>
      <w:r>
        <w:t xml:space="preserve"> </w:t>
      </w:r>
    </w:p>
    <w:p w14:paraId="5EBD2558" w14:textId="111C632F" w:rsidR="00255F24" w:rsidRDefault="3516D5FA">
      <w:pPr>
        <w:spacing w:before="240" w:after="240"/>
      </w:pPr>
      <w:r>
        <w:t xml:space="preserve"> </w:t>
      </w:r>
      <w:r w:rsidR="00D25AAA">
        <w:tab/>
      </w:r>
      <w:r>
        <w:t xml:space="preserve">Obálka časopisu </w:t>
      </w:r>
      <w:r w:rsidRPr="4EC736BF">
        <w:rPr>
          <w:i/>
          <w:iCs/>
        </w:rPr>
        <w:t>TIME</w:t>
      </w:r>
      <w:r>
        <w:t xml:space="preserve"> z 4. 4. 1983 se věnuje o</w:t>
      </w:r>
      <w:r w:rsidR="05B27514">
        <w:t xml:space="preserve"> </w:t>
      </w:r>
      <w:r>
        <w:t xml:space="preserve">14 dní dříve ohlášené </w:t>
      </w:r>
      <w:r w:rsidR="75F82A14">
        <w:t>„</w:t>
      </w:r>
      <w:r>
        <w:t>Strategické obranné iniciativě</w:t>
      </w:r>
      <w:r w:rsidR="37F7EAA1">
        <w:t>“</w:t>
      </w:r>
      <w:r>
        <w:t>, kterou oznámil prezident USA Ronald Re</w:t>
      </w:r>
      <w:r w:rsidR="4A39BE87">
        <w:t>a</w:t>
      </w:r>
      <w:r>
        <w:t xml:space="preserve">gan. Na titulní stránce je vyobrazen sám prezident, v pozadí pak </w:t>
      </w:r>
      <w:proofErr w:type="gramStart"/>
      <w:r>
        <w:t>zuří</w:t>
      </w:r>
      <w:proofErr w:type="gramEnd"/>
      <w:r>
        <w:t xml:space="preserve"> kosmická válka, jak si ji kreslíř časopisu představoval. </w:t>
      </w:r>
      <w:r w:rsidRPr="4EC736BF">
        <w:rPr>
          <w:i/>
          <w:iCs/>
        </w:rPr>
        <w:t>TIME</w:t>
      </w:r>
      <w:r>
        <w:t xml:space="preserve"> je seriózní týdeník, ale s odstupem 40 let nelze nevidět jistou ironii vyobrazení </w:t>
      </w:r>
      <w:r w:rsidR="30DC1D01">
        <w:t>–</w:t>
      </w:r>
      <w:r>
        <w:t xml:space="preserve"> satelity střílející laserové paprsky jsou i na konci první čtvrtiny 21. století čistým sci-fi.</w:t>
      </w:r>
    </w:p>
    <w:p w14:paraId="6D98A12B" w14:textId="77777777" w:rsidR="00255F24" w:rsidRDefault="00255F24">
      <w:pPr>
        <w:spacing w:before="240" w:after="240"/>
      </w:pPr>
    </w:p>
    <w:p w14:paraId="0D2564DF" w14:textId="270CBD58" w:rsidR="00255F24" w:rsidRDefault="3516D5FA">
      <w:r w:rsidRPr="4EC736BF">
        <w:rPr>
          <w:u w:val="single"/>
        </w:rPr>
        <w:t>Interpretace zdroje</w:t>
      </w:r>
      <w:r>
        <w:t xml:space="preserve"> </w:t>
      </w:r>
    </w:p>
    <w:p w14:paraId="15DBC6DB" w14:textId="26DBA8B2" w:rsidR="00255F24" w:rsidRDefault="3516D5FA">
      <w:pPr>
        <w:spacing w:before="240" w:after="240"/>
      </w:pPr>
      <w:r>
        <w:t xml:space="preserve"> </w:t>
      </w:r>
      <w:r w:rsidR="00D25AAA">
        <w:tab/>
      </w:r>
      <w:r>
        <w:t xml:space="preserve">Obálka </w:t>
      </w:r>
      <w:r w:rsidR="6D6820C6">
        <w:t xml:space="preserve">časopisu </w:t>
      </w:r>
      <w:r>
        <w:t>ukazuje probíhající polemiku v americké společnosti. Na jednu stranu rostoucí ambice a ctižádost v závodech ve zbrojení, které rozšiřují bojiště až</w:t>
      </w:r>
      <w:r w:rsidR="005421B7">
        <w:t> </w:t>
      </w:r>
      <w:r>
        <w:t>do</w:t>
      </w:r>
      <w:r w:rsidR="005421B7">
        <w:t> </w:t>
      </w:r>
      <w:r>
        <w:t>vesmíru, na stranu druhou otazníky vznášející se nad financováním a</w:t>
      </w:r>
      <w:r w:rsidR="005421B7">
        <w:t> </w:t>
      </w:r>
      <w:r>
        <w:t>uskutečnitelností těchto podniků (a přeneseně i nad smyslem neustálého soupeření ve</w:t>
      </w:r>
      <w:r w:rsidR="005421B7">
        <w:t> </w:t>
      </w:r>
      <w:r>
        <w:t>zbrojení).</w:t>
      </w:r>
    </w:p>
    <w:p w14:paraId="2946DB82" w14:textId="77777777" w:rsidR="00255F24" w:rsidRDefault="00255F24">
      <w:pPr>
        <w:spacing w:before="240" w:after="240"/>
      </w:pPr>
    </w:p>
    <w:p w14:paraId="36720C8E" w14:textId="77777777" w:rsidR="00255F24" w:rsidRDefault="00D25AAA">
      <w:pPr>
        <w:rPr>
          <w:u w:val="single"/>
        </w:rPr>
      </w:pPr>
      <w:r>
        <w:rPr>
          <w:u w:val="single"/>
        </w:rPr>
        <w:t>Možné úkoly</w:t>
      </w:r>
    </w:p>
    <w:p w14:paraId="5997CC1D" w14:textId="77777777" w:rsidR="00255F24" w:rsidRDefault="00255F24">
      <w:pPr>
        <w:rPr>
          <w:u w:val="single"/>
        </w:rPr>
      </w:pPr>
    </w:p>
    <w:p w14:paraId="09EC3D20" w14:textId="77777777" w:rsidR="00255F24" w:rsidRDefault="00D25AAA">
      <w:pPr>
        <w:numPr>
          <w:ilvl w:val="0"/>
          <w:numId w:val="1"/>
        </w:numPr>
      </w:pPr>
      <w:r>
        <w:t>Projev Eisenhowera</w:t>
      </w:r>
    </w:p>
    <w:p w14:paraId="786CCCF4" w14:textId="77777777" w:rsidR="00255F24" w:rsidRDefault="00D25AAA">
      <w:pPr>
        <w:numPr>
          <w:ilvl w:val="1"/>
          <w:numId w:val="1"/>
        </w:numPr>
      </w:pPr>
      <w:r>
        <w:t>Před čím prezident varuje?</w:t>
      </w:r>
    </w:p>
    <w:p w14:paraId="4E7E9046" w14:textId="77777777" w:rsidR="00255F24" w:rsidRDefault="00D25AAA">
      <w:pPr>
        <w:numPr>
          <w:ilvl w:val="1"/>
          <w:numId w:val="1"/>
        </w:numPr>
      </w:pPr>
      <w:r>
        <w:t>Proč by to mohlo být nebezpečné, proč na to upozorňuje veřejnost?</w:t>
      </w:r>
    </w:p>
    <w:p w14:paraId="0648B558" w14:textId="78857FE1" w:rsidR="00255F24" w:rsidRDefault="3516D5FA">
      <w:pPr>
        <w:numPr>
          <w:ilvl w:val="1"/>
          <w:numId w:val="1"/>
        </w:numPr>
      </w:pPr>
      <w:r>
        <w:t xml:space="preserve">Vzpomeneš si, k jakým konfliktům v 50. letech </w:t>
      </w:r>
      <w:r w:rsidR="28CD72F6">
        <w:t xml:space="preserve">20. století </w:t>
      </w:r>
      <w:r>
        <w:t>ve světě došlo?</w:t>
      </w:r>
    </w:p>
    <w:p w14:paraId="21B860FE" w14:textId="77777777" w:rsidR="00255F24" w:rsidRDefault="00D25AAA">
      <w:pPr>
        <w:numPr>
          <w:ilvl w:val="0"/>
          <w:numId w:val="1"/>
        </w:numPr>
      </w:pPr>
      <w:r>
        <w:t>Obálka</w:t>
      </w:r>
      <w:r w:rsidRPr="4EC736BF">
        <w:rPr>
          <w:i/>
          <w:iCs/>
        </w:rPr>
        <w:t xml:space="preserve"> TIME</w:t>
      </w:r>
    </w:p>
    <w:p w14:paraId="565DEE5E" w14:textId="77777777" w:rsidR="00255F24" w:rsidRDefault="00D25AAA">
      <w:pPr>
        <w:numPr>
          <w:ilvl w:val="1"/>
          <w:numId w:val="1"/>
        </w:numPr>
      </w:pPr>
      <w:r>
        <w:t>Prohlédni si pozorně obálku. Jak na tebe působí? (Přijde ti oslavná, vynášející budoucnost? Nebo působí nevěrohodně a prezidenta shazuje?)</w:t>
      </w:r>
    </w:p>
    <w:p w14:paraId="242C6B66" w14:textId="26B47B8B" w:rsidR="00255F24" w:rsidRDefault="00D25AAA">
      <w:pPr>
        <w:numPr>
          <w:ilvl w:val="1"/>
          <w:numId w:val="1"/>
        </w:numPr>
      </w:pPr>
      <w:r>
        <w:t xml:space="preserve">Přečti si titulek </w:t>
      </w:r>
      <w:r w:rsidR="4CB1898C">
        <w:t>–</w:t>
      </w:r>
      <w:r>
        <w:t xml:space="preserve"> dokážeš poznat, jestli tu dochází k nějakému sporu? O čem může být? A kdo můžou být příznivci jedné nebo druhé strany, případně co</w:t>
      </w:r>
      <w:r w:rsidR="005421B7">
        <w:t> </w:t>
      </w:r>
      <w:r>
        <w:t>budou hájit?</w:t>
      </w:r>
    </w:p>
    <w:p w14:paraId="4035C74C" w14:textId="3792753B" w:rsidR="00255F24" w:rsidRDefault="00D25AAA">
      <w:pPr>
        <w:numPr>
          <w:ilvl w:val="1"/>
          <w:numId w:val="1"/>
        </w:numPr>
      </w:pPr>
      <w:r>
        <w:t xml:space="preserve">Vzpomeneš si, k jakým konfliktům v 80. letech </w:t>
      </w:r>
      <w:r w:rsidR="77418A1C">
        <w:t xml:space="preserve">20. století </w:t>
      </w:r>
      <w:r>
        <w:t>ve světě došlo?</w:t>
      </w:r>
    </w:p>
    <w:p w14:paraId="7CB359D5" w14:textId="77777777" w:rsidR="00255F24" w:rsidRDefault="00D25AAA">
      <w:pPr>
        <w:numPr>
          <w:ilvl w:val="0"/>
          <w:numId w:val="1"/>
        </w:numPr>
      </w:pPr>
      <w:r>
        <w:t>Srovnání obou pramenů</w:t>
      </w:r>
    </w:p>
    <w:p w14:paraId="241D0BF8" w14:textId="77777777" w:rsidR="00255F24" w:rsidRDefault="00D25AAA">
      <w:pPr>
        <w:numPr>
          <w:ilvl w:val="1"/>
          <w:numId w:val="1"/>
        </w:numPr>
      </w:pPr>
      <w:r>
        <w:t>Všimni si dat, kdy oba prameny vznikly. Našel/našla bys pojítko mezi oběma prameny? Jaké téma je napříč časem spojuje?</w:t>
      </w:r>
    </w:p>
    <w:p w14:paraId="57C20822" w14:textId="77777777" w:rsidR="00255F24" w:rsidRDefault="00D25AAA">
      <w:pPr>
        <w:numPr>
          <w:ilvl w:val="1"/>
          <w:numId w:val="1"/>
        </w:numPr>
      </w:pPr>
      <w:r>
        <w:t>Jaké reakce, názory nebo emoce téma u domácího publika vyvolává?</w:t>
      </w:r>
    </w:p>
    <w:p w14:paraId="6B699379" w14:textId="50985125" w:rsidR="00255F24" w:rsidRDefault="00D25AAA" w:rsidP="005421B7">
      <w:pPr>
        <w:numPr>
          <w:ilvl w:val="1"/>
          <w:numId w:val="1"/>
        </w:numPr>
      </w:pPr>
      <w:r>
        <w:t xml:space="preserve">O studené válce se nejčastěji </w:t>
      </w:r>
      <w:proofErr w:type="gramStart"/>
      <w:r>
        <w:t>hovoří</w:t>
      </w:r>
      <w:proofErr w:type="gramEnd"/>
      <w:r>
        <w:t xml:space="preserve"> jako o soupeření mezi supervelmocemi, tedy mezi různými státy. Měla i nějaké dopady uvnitř jednotlivých států? Jak bys její definici doplnil/a?</w:t>
      </w:r>
    </w:p>
    <w:sectPr w:rsidR="00255F24">
      <w:head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3430" w14:textId="77777777" w:rsidR="00B233FC" w:rsidRDefault="00B233FC" w:rsidP="005421B7">
      <w:pPr>
        <w:spacing w:line="240" w:lineRule="auto"/>
      </w:pPr>
      <w:r>
        <w:separator/>
      </w:r>
    </w:p>
  </w:endnote>
  <w:endnote w:type="continuationSeparator" w:id="0">
    <w:p w14:paraId="186BACE2" w14:textId="77777777" w:rsidR="00B233FC" w:rsidRDefault="00B233FC" w:rsidP="00542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4E70" w14:textId="77777777" w:rsidR="00B233FC" w:rsidRDefault="00B233FC" w:rsidP="005421B7">
      <w:pPr>
        <w:spacing w:line="240" w:lineRule="auto"/>
      </w:pPr>
      <w:r>
        <w:separator/>
      </w:r>
    </w:p>
  </w:footnote>
  <w:footnote w:type="continuationSeparator" w:id="0">
    <w:p w14:paraId="4EFD2A13" w14:textId="77777777" w:rsidR="00B233FC" w:rsidRDefault="00B233FC" w:rsidP="00542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D2F3" w14:textId="2B2FEE48" w:rsidR="005421B7" w:rsidRDefault="005421B7">
    <w:pPr>
      <w:pStyle w:val="Zhlav"/>
    </w:pPr>
    <w:bookmarkStart w:id="0" w:name="_Hlk148710107"/>
    <w:bookmarkStart w:id="1" w:name="_Hlk148710108"/>
    <w:r w:rsidRPr="005136A0">
      <w:t xml:space="preserve">Blok </w:t>
    </w:r>
    <w:r>
      <w:t>5</w:t>
    </w:r>
    <w:r w:rsidRPr="005136A0">
      <w:t xml:space="preserve"> | Lekce 1</w:t>
    </w:r>
    <w:r>
      <w:t xml:space="preserve">9 </w:t>
    </w:r>
    <w:r>
      <w:tab/>
    </w:r>
    <w:r>
      <w:tab/>
    </w:r>
    <w:bookmarkEnd w:id="0"/>
    <w:bookmarkEnd w:id="1"/>
    <w:r w:rsidRPr="005421B7">
      <w:t>Studená válka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B07A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7149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24"/>
    <w:rsid w:val="00021EA1"/>
    <w:rsid w:val="00255F24"/>
    <w:rsid w:val="00507EA0"/>
    <w:rsid w:val="005421B7"/>
    <w:rsid w:val="00AC5822"/>
    <w:rsid w:val="00B233FC"/>
    <w:rsid w:val="00D25AAA"/>
    <w:rsid w:val="05B27514"/>
    <w:rsid w:val="05B3DA98"/>
    <w:rsid w:val="084D9DB6"/>
    <w:rsid w:val="0B6E0F54"/>
    <w:rsid w:val="0D27C71E"/>
    <w:rsid w:val="0F8C28AE"/>
    <w:rsid w:val="12FA9D9F"/>
    <w:rsid w:val="14F0A19A"/>
    <w:rsid w:val="187731FE"/>
    <w:rsid w:val="24810EBD"/>
    <w:rsid w:val="2660027B"/>
    <w:rsid w:val="270603E1"/>
    <w:rsid w:val="28CD72F6"/>
    <w:rsid w:val="299EF47A"/>
    <w:rsid w:val="29B8A687"/>
    <w:rsid w:val="29BB9F7E"/>
    <w:rsid w:val="2E09072A"/>
    <w:rsid w:val="2FA4D78B"/>
    <w:rsid w:val="30DC1D01"/>
    <w:rsid w:val="31D254F1"/>
    <w:rsid w:val="3375491D"/>
    <w:rsid w:val="3516D5FA"/>
    <w:rsid w:val="37F7EAA1"/>
    <w:rsid w:val="3A13BACF"/>
    <w:rsid w:val="420378E0"/>
    <w:rsid w:val="4A39BE87"/>
    <w:rsid w:val="4BD84892"/>
    <w:rsid w:val="4CB1898C"/>
    <w:rsid w:val="4D758BCA"/>
    <w:rsid w:val="4E5C20C1"/>
    <w:rsid w:val="4EC736BF"/>
    <w:rsid w:val="4F1D4CE7"/>
    <w:rsid w:val="50A1BA6F"/>
    <w:rsid w:val="50D29114"/>
    <w:rsid w:val="52F322C8"/>
    <w:rsid w:val="58C47A9C"/>
    <w:rsid w:val="5C29F087"/>
    <w:rsid w:val="5F1C8CFC"/>
    <w:rsid w:val="5FBEB258"/>
    <w:rsid w:val="60F2E897"/>
    <w:rsid w:val="61BBF966"/>
    <w:rsid w:val="684AB055"/>
    <w:rsid w:val="6D6820C6"/>
    <w:rsid w:val="7234FC83"/>
    <w:rsid w:val="72BBEC61"/>
    <w:rsid w:val="75F82A14"/>
    <w:rsid w:val="77418A1C"/>
    <w:rsid w:val="77925BDF"/>
    <w:rsid w:val="7829CAE9"/>
    <w:rsid w:val="7DB9B0C1"/>
    <w:rsid w:val="7F7D8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D6BD6"/>
  <w15:docId w15:val="{2951B2F2-6063-4A7F-8A4A-A725597E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ze">
    <w:name w:val="Revision"/>
    <w:hidden/>
    <w:uiPriority w:val="99"/>
    <w:semiHidden/>
    <w:rsid w:val="005421B7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5421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1B7"/>
  </w:style>
  <w:style w:type="paragraph" w:styleId="Zpat">
    <w:name w:val="footer"/>
    <w:basedOn w:val="Normln"/>
    <w:link w:val="ZpatChar"/>
    <w:uiPriority w:val="99"/>
    <w:unhideWhenUsed/>
    <w:rsid w:val="005421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ntent.time.com/time/covers/0,16641,19830404,00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rchives.gov/milestone-documents/president-dwight-d-eisenhowers-farewell-addre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9A52B-61AA-4AC3-85A9-A114D1A8C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9B72D-099D-48D3-B303-FB8C241A367A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3.xml><?xml version="1.0" encoding="utf-8"?>
<ds:datastoreItem xmlns:ds="http://schemas.openxmlformats.org/officeDocument/2006/customXml" ds:itemID="{17937FE9-0835-43B9-B400-66E47ECE0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cp:lastPrinted>2023-11-20T14:59:00Z</cp:lastPrinted>
  <dcterms:created xsi:type="dcterms:W3CDTF">2023-11-28T12:56:00Z</dcterms:created>
  <dcterms:modified xsi:type="dcterms:W3CDTF">2023-11-28T12:56:00Z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